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59"/>
      </w:tblGrid>
      <w:tr w:rsidR="00722F2F" w:rsidRPr="00B36E42" w:rsidTr="001A2EF1">
        <w:trPr>
          <w:trHeight w:val="8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2F" w:rsidRPr="00B36E42" w:rsidRDefault="00722F2F" w:rsidP="00722F2F">
            <w:pPr>
              <w:pStyle w:val="Ttulo8"/>
              <w:numPr>
                <w:ilvl w:val="7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B36E42">
              <w:rPr>
                <w:rFonts w:ascii="Arial" w:hAnsi="Arial" w:cs="Arial"/>
              </w:rPr>
              <w:object w:dxaOrig="5296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32.25pt" o:ole="" filled="t">
                  <v:fill opacity="0" color2="black"/>
                  <v:imagedata r:id="rId8" o:title=""/>
                </v:shape>
                <o:OLEObject Type="Embed" ProgID="PBrush" ShapeID="_x0000_i1025" DrawAspect="Content" ObjectID="_1607498210" r:id="rId9"/>
              </w:objec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B36E42" w:rsidRDefault="00722F2F" w:rsidP="001A2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42">
              <w:rPr>
                <w:rFonts w:ascii="Arial" w:hAnsi="Arial" w:cs="Arial"/>
                <w:b/>
                <w:sz w:val="24"/>
                <w:szCs w:val="24"/>
              </w:rPr>
              <w:t>Processo</w:t>
            </w:r>
            <w:r w:rsidRPr="00B36E42">
              <w:rPr>
                <w:rFonts w:ascii="Arial" w:hAnsi="Arial" w:cs="Arial"/>
                <w:sz w:val="24"/>
                <w:szCs w:val="24"/>
              </w:rPr>
              <w:t>: 23118</w:t>
            </w:r>
            <w:r w:rsidR="00CA5732" w:rsidRPr="00B36E42">
              <w:rPr>
                <w:rFonts w:ascii="Arial" w:hAnsi="Arial" w:cs="Arial"/>
                <w:sz w:val="24"/>
                <w:szCs w:val="24"/>
              </w:rPr>
              <w:t>.</w:t>
            </w:r>
            <w:r w:rsidR="00414E44" w:rsidRPr="00B36E42">
              <w:rPr>
                <w:rFonts w:ascii="Arial" w:hAnsi="Arial" w:cs="Arial"/>
                <w:sz w:val="24"/>
                <w:szCs w:val="24"/>
              </w:rPr>
              <w:t>000634/2017-05</w:t>
            </w:r>
          </w:p>
        </w:tc>
      </w:tr>
      <w:tr w:rsidR="00722F2F" w:rsidRPr="00B36E42" w:rsidTr="00C06FD3">
        <w:trPr>
          <w:trHeight w:val="4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F2F" w:rsidRPr="00B36E42" w:rsidRDefault="00722F2F" w:rsidP="001A2E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E42">
              <w:rPr>
                <w:rFonts w:ascii="Arial" w:hAnsi="Arial" w:cs="Arial"/>
                <w:b/>
                <w:sz w:val="24"/>
                <w:szCs w:val="24"/>
              </w:rPr>
              <w:t>Câmara de Graduação – CGR/CONSEA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B36E42" w:rsidRDefault="00722F2F" w:rsidP="00806A8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6A8C">
              <w:rPr>
                <w:rFonts w:ascii="Arial" w:hAnsi="Arial" w:cs="Arial"/>
                <w:sz w:val="24"/>
                <w:szCs w:val="24"/>
              </w:rPr>
              <w:t>Parecer</w:t>
            </w:r>
            <w:r w:rsidR="00806A8C" w:rsidRPr="00806A8C">
              <w:rPr>
                <w:rFonts w:ascii="Arial" w:hAnsi="Arial" w:cs="Arial"/>
                <w:sz w:val="24"/>
                <w:szCs w:val="24"/>
              </w:rPr>
              <w:t>: 2356/CGR</w:t>
            </w:r>
          </w:p>
        </w:tc>
      </w:tr>
      <w:tr w:rsidR="00722F2F" w:rsidRPr="00B36E42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B36E42" w:rsidRDefault="00722F2F" w:rsidP="001A2EF1">
            <w:pPr>
              <w:rPr>
                <w:rFonts w:ascii="Arial" w:hAnsi="Arial" w:cs="Arial"/>
                <w:sz w:val="24"/>
                <w:szCs w:val="24"/>
              </w:rPr>
            </w:pPr>
            <w:r w:rsidRPr="00B36E42">
              <w:rPr>
                <w:rFonts w:ascii="Arial" w:hAnsi="Arial" w:cs="Arial"/>
                <w:b/>
                <w:bCs/>
                <w:sz w:val="24"/>
                <w:szCs w:val="24"/>
              </w:rPr>
              <w:t>Assunto</w:t>
            </w:r>
            <w:r w:rsidRPr="00B36E42">
              <w:rPr>
                <w:rFonts w:ascii="Arial" w:hAnsi="Arial" w:cs="Arial"/>
                <w:sz w:val="24"/>
                <w:szCs w:val="24"/>
              </w:rPr>
              <w:t>:</w:t>
            </w:r>
            <w:r w:rsidR="00414E44" w:rsidRPr="00B36E42">
              <w:rPr>
                <w:rFonts w:ascii="Arial" w:hAnsi="Arial" w:cs="Arial"/>
                <w:sz w:val="24"/>
                <w:szCs w:val="24"/>
              </w:rPr>
              <w:t xml:space="preserve"> Acompanhamento de deliberações</w:t>
            </w:r>
          </w:p>
        </w:tc>
      </w:tr>
      <w:tr w:rsidR="00722F2F" w:rsidRPr="00B36E42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B36E42" w:rsidRDefault="00722F2F" w:rsidP="001A2EF1">
            <w:pPr>
              <w:rPr>
                <w:rFonts w:ascii="Arial" w:hAnsi="Arial" w:cs="Arial"/>
                <w:sz w:val="24"/>
                <w:szCs w:val="24"/>
              </w:rPr>
            </w:pPr>
            <w:r w:rsidRPr="00B36E42">
              <w:rPr>
                <w:rFonts w:ascii="Arial" w:hAnsi="Arial" w:cs="Arial"/>
                <w:b/>
                <w:bCs/>
                <w:sz w:val="24"/>
                <w:szCs w:val="24"/>
              </w:rPr>
              <w:t>Interessado:</w:t>
            </w:r>
            <w:r w:rsidR="00414E44" w:rsidRPr="00B36E42">
              <w:rPr>
                <w:rFonts w:ascii="Arial" w:hAnsi="Arial" w:cs="Arial"/>
                <w:bCs/>
                <w:sz w:val="24"/>
                <w:szCs w:val="24"/>
              </w:rPr>
              <w:t>Fundação Universidade Federal de Rondônia</w:t>
            </w:r>
          </w:p>
        </w:tc>
      </w:tr>
      <w:tr w:rsidR="00722F2F" w:rsidRPr="00B36E42" w:rsidTr="001A2EF1">
        <w:tblPrEx>
          <w:tblCellMar>
            <w:left w:w="108" w:type="dxa"/>
            <w:right w:w="108" w:type="dxa"/>
          </w:tblCellMar>
        </w:tblPrEx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F2F" w:rsidRPr="00B36E42" w:rsidRDefault="00722F2F" w:rsidP="001A2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E42">
              <w:rPr>
                <w:rFonts w:ascii="Arial" w:hAnsi="Arial" w:cs="Arial"/>
                <w:b/>
                <w:sz w:val="24"/>
                <w:szCs w:val="24"/>
              </w:rPr>
              <w:t xml:space="preserve">Relator: </w:t>
            </w:r>
            <w:r w:rsidRPr="00B36E42">
              <w:rPr>
                <w:rFonts w:ascii="Arial" w:hAnsi="Arial" w:cs="Arial"/>
                <w:sz w:val="24"/>
                <w:szCs w:val="24"/>
              </w:rPr>
              <w:t>Conselheiro Aldrin de Sousa Pinheiro</w:t>
            </w:r>
          </w:p>
        </w:tc>
      </w:tr>
    </w:tbl>
    <w:p w:rsidR="00722F2F" w:rsidRPr="00B36E42" w:rsidRDefault="00722F2F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722F2F" w:rsidRPr="00B36E42" w:rsidRDefault="00C06FD3" w:rsidP="00E261F5">
      <w:pPr>
        <w:spacing w:after="0"/>
        <w:rPr>
          <w:rFonts w:ascii="Arial" w:hAnsi="Arial" w:cs="Arial"/>
          <w:b/>
          <w:sz w:val="24"/>
          <w:szCs w:val="24"/>
        </w:rPr>
      </w:pPr>
      <w:r w:rsidRPr="00B36E42">
        <w:rPr>
          <w:rFonts w:ascii="Arial" w:hAnsi="Arial" w:cs="Arial"/>
          <w:b/>
          <w:sz w:val="24"/>
          <w:szCs w:val="24"/>
        </w:rPr>
        <w:t xml:space="preserve">I - </w:t>
      </w:r>
      <w:r w:rsidR="003A3C62" w:rsidRPr="00B36E42">
        <w:rPr>
          <w:rFonts w:ascii="Arial" w:hAnsi="Arial" w:cs="Arial"/>
          <w:b/>
          <w:sz w:val="24"/>
          <w:szCs w:val="24"/>
        </w:rPr>
        <w:t>RELATÓRIO</w:t>
      </w:r>
    </w:p>
    <w:p w:rsidR="00443CB8" w:rsidRPr="00B36E42" w:rsidRDefault="00443CB8" w:rsidP="000E3A00">
      <w:pPr>
        <w:spacing w:after="0"/>
        <w:ind w:right="-710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O processo em tela foi formalizado em </w:t>
      </w:r>
      <w:r w:rsidR="00414E44" w:rsidRPr="00B36E42">
        <w:rPr>
          <w:rFonts w:ascii="Arial" w:hAnsi="Arial" w:cs="Arial"/>
          <w:sz w:val="24"/>
          <w:szCs w:val="24"/>
        </w:rPr>
        <w:t>09</w:t>
      </w:r>
      <w:r w:rsidRPr="00B36E42">
        <w:rPr>
          <w:rFonts w:ascii="Arial" w:hAnsi="Arial" w:cs="Arial"/>
          <w:sz w:val="24"/>
          <w:szCs w:val="24"/>
        </w:rPr>
        <w:t>/0</w:t>
      </w:r>
      <w:r w:rsidR="00414E44" w:rsidRPr="00B36E42">
        <w:rPr>
          <w:rFonts w:ascii="Arial" w:hAnsi="Arial" w:cs="Arial"/>
          <w:sz w:val="24"/>
          <w:szCs w:val="24"/>
        </w:rPr>
        <w:t>3</w:t>
      </w:r>
      <w:r w:rsidRPr="00B36E42">
        <w:rPr>
          <w:rFonts w:ascii="Arial" w:hAnsi="Arial" w:cs="Arial"/>
          <w:sz w:val="24"/>
          <w:szCs w:val="24"/>
        </w:rPr>
        <w:t>/201</w:t>
      </w:r>
      <w:r w:rsidR="00414E44" w:rsidRPr="00B36E42">
        <w:rPr>
          <w:rFonts w:ascii="Arial" w:hAnsi="Arial" w:cs="Arial"/>
          <w:sz w:val="24"/>
          <w:szCs w:val="24"/>
        </w:rPr>
        <w:t>7</w:t>
      </w:r>
      <w:r w:rsidRPr="00B36E42">
        <w:rPr>
          <w:rFonts w:ascii="Arial" w:hAnsi="Arial" w:cs="Arial"/>
          <w:sz w:val="24"/>
          <w:szCs w:val="24"/>
        </w:rPr>
        <w:t xml:space="preserve">, </w:t>
      </w:r>
      <w:r w:rsidR="003857EF" w:rsidRPr="00B36E42">
        <w:rPr>
          <w:rFonts w:ascii="Arial" w:hAnsi="Arial" w:cs="Arial"/>
          <w:sz w:val="24"/>
          <w:szCs w:val="24"/>
        </w:rPr>
        <w:t>com</w:t>
      </w:r>
      <w:r w:rsidR="00414E44" w:rsidRPr="00B36E42">
        <w:rPr>
          <w:rFonts w:ascii="Arial" w:hAnsi="Arial" w:cs="Arial"/>
          <w:sz w:val="24"/>
          <w:szCs w:val="24"/>
        </w:rPr>
        <w:t>31</w:t>
      </w:r>
      <w:r w:rsidR="000E22F3" w:rsidRPr="00B36E42">
        <w:rPr>
          <w:rFonts w:ascii="Arial" w:hAnsi="Arial" w:cs="Arial"/>
          <w:sz w:val="24"/>
          <w:szCs w:val="24"/>
        </w:rPr>
        <w:t xml:space="preserve"> folhas devidamente</w:t>
      </w:r>
      <w:r w:rsidR="000E3A00" w:rsidRPr="00B36E42">
        <w:rPr>
          <w:rFonts w:ascii="Arial" w:hAnsi="Arial" w:cs="Arial"/>
          <w:sz w:val="24"/>
          <w:szCs w:val="24"/>
        </w:rPr>
        <w:t xml:space="preserve"> n</w:t>
      </w:r>
      <w:r w:rsidR="000E22F3" w:rsidRPr="00B36E42">
        <w:rPr>
          <w:rFonts w:ascii="Arial" w:hAnsi="Arial" w:cs="Arial"/>
          <w:sz w:val="24"/>
          <w:szCs w:val="24"/>
        </w:rPr>
        <w:t>umeradas</w:t>
      </w:r>
      <w:r w:rsidR="003857EF" w:rsidRPr="00B36E42">
        <w:rPr>
          <w:rFonts w:ascii="Arial" w:hAnsi="Arial" w:cs="Arial"/>
          <w:sz w:val="24"/>
          <w:szCs w:val="24"/>
        </w:rPr>
        <w:t xml:space="preserve"> que co</w:t>
      </w:r>
      <w:r w:rsidR="000E3A00" w:rsidRPr="00B36E42">
        <w:rPr>
          <w:rFonts w:ascii="Arial" w:hAnsi="Arial" w:cs="Arial"/>
          <w:sz w:val="24"/>
          <w:szCs w:val="24"/>
        </w:rPr>
        <w:t>n</w:t>
      </w:r>
      <w:r w:rsidR="003857EF" w:rsidRPr="00B36E42">
        <w:rPr>
          <w:rFonts w:ascii="Arial" w:hAnsi="Arial" w:cs="Arial"/>
          <w:sz w:val="24"/>
          <w:szCs w:val="24"/>
        </w:rPr>
        <w:t>stam:</w:t>
      </w:r>
    </w:p>
    <w:p w:rsidR="003857EF" w:rsidRPr="00B36E42" w:rsidRDefault="003857EF" w:rsidP="00E261F5">
      <w:pPr>
        <w:spacing w:after="0"/>
        <w:rPr>
          <w:rFonts w:ascii="Arial" w:hAnsi="Arial" w:cs="Arial"/>
          <w:sz w:val="24"/>
          <w:szCs w:val="24"/>
        </w:rPr>
      </w:pPr>
    </w:p>
    <w:p w:rsidR="001D3F96" w:rsidRPr="00B36E42" w:rsidRDefault="001D3F96" w:rsidP="001D3F96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Despacho </w:t>
      </w:r>
      <w:r w:rsidR="00414E44" w:rsidRPr="00B36E42">
        <w:rPr>
          <w:rFonts w:ascii="Arial" w:hAnsi="Arial" w:cs="Arial"/>
          <w:sz w:val="24"/>
          <w:szCs w:val="24"/>
        </w:rPr>
        <w:t>n.º 0135/2017/SECONS (fl.1);</w:t>
      </w:r>
    </w:p>
    <w:p w:rsidR="00414E44" w:rsidRPr="00B36E42" w:rsidRDefault="00414E44" w:rsidP="001D3F96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6E42">
        <w:rPr>
          <w:rFonts w:ascii="Arial" w:hAnsi="Arial" w:cs="Arial"/>
          <w:sz w:val="24"/>
          <w:szCs w:val="24"/>
        </w:rPr>
        <w:t>Memo</w:t>
      </w:r>
      <w:proofErr w:type="spellEnd"/>
      <w:r w:rsidRPr="00B36E42">
        <w:rPr>
          <w:rFonts w:ascii="Arial" w:hAnsi="Arial" w:cs="Arial"/>
          <w:sz w:val="24"/>
          <w:szCs w:val="24"/>
        </w:rPr>
        <w:t xml:space="preserve"> 022/AUDIN/UNIR (fl.2);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i/>
          <w:sz w:val="24"/>
          <w:szCs w:val="24"/>
        </w:rPr>
        <w:t xml:space="preserve">Prints </w:t>
      </w:r>
      <w:r w:rsidRPr="00B36E42">
        <w:rPr>
          <w:rFonts w:ascii="Arial" w:hAnsi="Arial" w:cs="Arial"/>
          <w:sz w:val="24"/>
          <w:szCs w:val="24"/>
        </w:rPr>
        <w:t>de tramitação no SINGU (fls.3-5);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n.º 0114/2017/SECONS (fl.6);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0133/2017/SECONS (fl.7);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396/2017/GR/UNIR (fl.8);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0149/2017/SECONS (fl.9);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n.º 78/PROGRAD (fl.10);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0152/SECONS/2017 (fl.11);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0183/2017/SECONS (fl.12);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Parecer 0451/CLN – cons. Jeferson Sodré (fls. 13-14);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Decisão CLN – fl.15;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Despacho0421/2017/SECONS (fl.16);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Resolução 150/CONSAD/2016 (fl. 17);</w:t>
      </w:r>
    </w:p>
    <w:p w:rsidR="00414E44" w:rsidRPr="00B36E42" w:rsidRDefault="00414E44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Nota 1118/2017/PF-UNIR/PGF/AGU (fls.18-</w:t>
      </w:r>
      <w:r w:rsidR="00FB4C1B" w:rsidRPr="00B36E42">
        <w:rPr>
          <w:rFonts w:ascii="Arial" w:hAnsi="Arial" w:cs="Arial"/>
          <w:sz w:val="24"/>
          <w:szCs w:val="24"/>
        </w:rPr>
        <w:t>20);</w:t>
      </w:r>
    </w:p>
    <w:p w:rsidR="00FB4C1B" w:rsidRPr="00B36E42" w:rsidRDefault="00FB4C1B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0795/2017/SECONS (fl.21-23);</w:t>
      </w:r>
    </w:p>
    <w:p w:rsidR="00FB4C1B" w:rsidRPr="00B36E42" w:rsidRDefault="00FB4C1B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Ato decisório n.º 213/CLN/CONSAD/2018 (fl.24);</w:t>
      </w:r>
    </w:p>
    <w:p w:rsidR="00FB4C1B" w:rsidRPr="00B36E42" w:rsidRDefault="00FB4C1B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Ata de reunião do CONSAD de 05/07/2018 (fl.25);</w:t>
      </w:r>
    </w:p>
    <w:p w:rsidR="00FB4C1B" w:rsidRPr="00B36E42" w:rsidRDefault="00FB4C1B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0349/2018/SECONS (fl.26-27);</w:t>
      </w:r>
    </w:p>
    <w:p w:rsidR="00FB4C1B" w:rsidRPr="00B36E42" w:rsidRDefault="00FB4C1B" w:rsidP="00414E44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0389/2018/SECONS (fl.28);</w:t>
      </w:r>
    </w:p>
    <w:p w:rsidR="00FB4C1B" w:rsidRPr="00B36E42" w:rsidRDefault="00FB4C1B" w:rsidP="00FB4C1B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012/2018/CGR/CONSEA – não paginada;</w:t>
      </w:r>
    </w:p>
    <w:p w:rsidR="00FB4C1B" w:rsidRPr="00B36E42" w:rsidRDefault="00FB4C1B" w:rsidP="00FB4C1B">
      <w:pPr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Despacho 0614/2018/SECONS (fl.31)</w:t>
      </w:r>
    </w:p>
    <w:p w:rsidR="00FB4C1B" w:rsidRPr="00B36E42" w:rsidRDefault="00FB4C1B" w:rsidP="00E261F5">
      <w:pPr>
        <w:spacing w:after="0"/>
        <w:rPr>
          <w:rFonts w:ascii="Arial" w:hAnsi="Arial" w:cs="Arial"/>
          <w:sz w:val="24"/>
          <w:szCs w:val="24"/>
        </w:rPr>
      </w:pPr>
    </w:p>
    <w:p w:rsidR="001B6BF7" w:rsidRPr="00B36E42" w:rsidRDefault="00271414" w:rsidP="00E261F5">
      <w:pPr>
        <w:spacing w:after="0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É que consta </w:t>
      </w:r>
      <w:proofErr w:type="gramStart"/>
      <w:r w:rsidRPr="00B36E42">
        <w:rPr>
          <w:rFonts w:ascii="Arial" w:hAnsi="Arial" w:cs="Arial"/>
          <w:sz w:val="24"/>
          <w:szCs w:val="24"/>
        </w:rPr>
        <w:t>no autos</w:t>
      </w:r>
      <w:proofErr w:type="gramEnd"/>
      <w:r w:rsidRPr="00B36E42">
        <w:rPr>
          <w:rFonts w:ascii="Arial" w:hAnsi="Arial" w:cs="Arial"/>
          <w:sz w:val="24"/>
          <w:szCs w:val="24"/>
        </w:rPr>
        <w:t xml:space="preserve"> que passo a emitir a análise e parecer.</w:t>
      </w:r>
    </w:p>
    <w:p w:rsidR="001B6BF7" w:rsidRPr="00B36E42" w:rsidRDefault="001B6BF7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1B6BF7" w:rsidRPr="00B36E42" w:rsidRDefault="001B6BF7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E261F5" w:rsidRPr="00B36E42" w:rsidRDefault="00C06FD3" w:rsidP="00E261F5">
      <w:pPr>
        <w:spacing w:after="0"/>
        <w:rPr>
          <w:rFonts w:ascii="Arial" w:hAnsi="Arial" w:cs="Arial"/>
          <w:b/>
          <w:sz w:val="24"/>
          <w:szCs w:val="24"/>
        </w:rPr>
      </w:pPr>
      <w:r w:rsidRPr="00B36E42">
        <w:rPr>
          <w:rFonts w:ascii="Arial" w:hAnsi="Arial" w:cs="Arial"/>
          <w:b/>
          <w:sz w:val="24"/>
          <w:szCs w:val="24"/>
        </w:rPr>
        <w:t xml:space="preserve">II - </w:t>
      </w:r>
      <w:r w:rsidR="00E261F5" w:rsidRPr="00B36E42">
        <w:rPr>
          <w:rFonts w:ascii="Arial" w:hAnsi="Arial" w:cs="Arial"/>
          <w:b/>
          <w:sz w:val="24"/>
          <w:szCs w:val="24"/>
        </w:rPr>
        <w:t>ANÁLISE</w:t>
      </w:r>
    </w:p>
    <w:p w:rsidR="00E261F5" w:rsidRPr="00B36E42" w:rsidRDefault="00E261F5" w:rsidP="00E261F5">
      <w:pPr>
        <w:spacing w:after="0"/>
        <w:rPr>
          <w:rFonts w:ascii="Arial" w:hAnsi="Arial" w:cs="Arial"/>
          <w:b/>
          <w:sz w:val="24"/>
          <w:szCs w:val="24"/>
        </w:rPr>
      </w:pPr>
    </w:p>
    <w:p w:rsidR="00E261F5" w:rsidRPr="00B36E42" w:rsidRDefault="006C2884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O processo </w:t>
      </w:r>
      <w:r w:rsidR="00FB4C1B" w:rsidRPr="00B36E42">
        <w:rPr>
          <w:rFonts w:ascii="Arial" w:hAnsi="Arial" w:cs="Arial"/>
          <w:sz w:val="24"/>
          <w:szCs w:val="24"/>
        </w:rPr>
        <w:t>trata de questão importante no âmbito da UNIR por motivar esforços institucionais a tomada de decisão mais qualificada por parte dos conselhos superiores no tocante a criação, modificação, remanejamento, desativação, extinção ou fusão de departamentos.</w:t>
      </w:r>
    </w:p>
    <w:p w:rsidR="00FB4C1B" w:rsidRPr="00B36E42" w:rsidRDefault="00FB4C1B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lastRenderedPageBreak/>
        <w:t>A matéria foi motivada pelo Memorando 022/AUDIN/UNIR de 21 de fevereiro de 2017</w:t>
      </w:r>
      <w:r w:rsidR="00F6459F" w:rsidRPr="00B36E42">
        <w:rPr>
          <w:rFonts w:ascii="Arial" w:hAnsi="Arial" w:cs="Arial"/>
          <w:sz w:val="24"/>
          <w:szCs w:val="24"/>
        </w:rPr>
        <w:t>, considerando a aprovação da criação dos Departamentos acadêmicos de Letras/LIBRAS, Música e Artes Visuais, na 67ª Sessão do CONSAD. No memorando em destaque a AUDIN destaca critérios mínimos a serem observados quando da criação de novos departamentos, com vistas a garantir menor desgaste à gestão e exposição á questionamentos internos e externos. Os critérios são:</w:t>
      </w:r>
    </w:p>
    <w:p w:rsidR="00F6459F" w:rsidRPr="00B36E42" w:rsidRDefault="00F6459F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“</w:t>
      </w:r>
      <w:proofErr w:type="gramStart"/>
      <w:r w:rsidRPr="00B36E42">
        <w:rPr>
          <w:rFonts w:ascii="Arial" w:hAnsi="Arial" w:cs="Arial"/>
          <w:sz w:val="24"/>
          <w:szCs w:val="24"/>
        </w:rPr>
        <w:t>a)</w:t>
      </w:r>
      <w:proofErr w:type="gramEnd"/>
      <w:r w:rsidRPr="00B36E42">
        <w:rPr>
          <w:rFonts w:ascii="Arial" w:hAnsi="Arial" w:cs="Arial"/>
          <w:sz w:val="24"/>
          <w:szCs w:val="24"/>
        </w:rPr>
        <w:t xml:space="preserve"> definição de competências da unidade a ser criada;</w:t>
      </w:r>
    </w:p>
    <w:p w:rsidR="00F6459F" w:rsidRPr="00B36E42" w:rsidRDefault="00F6459F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b</w:t>
      </w:r>
      <w:r w:rsidR="00B36E42">
        <w:rPr>
          <w:rFonts w:ascii="Arial" w:hAnsi="Arial" w:cs="Arial"/>
          <w:sz w:val="24"/>
          <w:szCs w:val="24"/>
        </w:rPr>
        <w:t>) d</w:t>
      </w:r>
      <w:r w:rsidRPr="00B36E42">
        <w:rPr>
          <w:rFonts w:ascii="Arial" w:hAnsi="Arial" w:cs="Arial"/>
          <w:sz w:val="24"/>
          <w:szCs w:val="24"/>
        </w:rPr>
        <w:t>imensionamento de pessoal administrativo;</w:t>
      </w:r>
    </w:p>
    <w:p w:rsidR="00F6459F" w:rsidRPr="00B36E42" w:rsidRDefault="00F6459F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c) </w:t>
      </w:r>
      <w:r w:rsidR="00B36E42">
        <w:rPr>
          <w:rFonts w:ascii="Arial" w:hAnsi="Arial" w:cs="Arial"/>
          <w:sz w:val="24"/>
          <w:szCs w:val="24"/>
        </w:rPr>
        <w:t>i</w:t>
      </w:r>
      <w:r w:rsidRPr="00B36E42">
        <w:rPr>
          <w:rFonts w:ascii="Arial" w:hAnsi="Arial" w:cs="Arial"/>
          <w:sz w:val="24"/>
          <w:szCs w:val="24"/>
        </w:rPr>
        <w:t>nfraestrutura necessária para o funcionamento da unidade, com quantitativo de servidores, equipamentos e instalações;</w:t>
      </w:r>
    </w:p>
    <w:p w:rsidR="00F6459F" w:rsidRPr="00B36E42" w:rsidRDefault="00B36E42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f</w:t>
      </w:r>
      <w:r w:rsidR="00F6459F" w:rsidRPr="00B36E42">
        <w:rPr>
          <w:rFonts w:ascii="Arial" w:hAnsi="Arial" w:cs="Arial"/>
          <w:sz w:val="24"/>
          <w:szCs w:val="24"/>
        </w:rPr>
        <w:t>unções comissionadas e gratificadas disponíveis para cargos de direção e chefia;</w:t>
      </w:r>
    </w:p>
    <w:p w:rsidR="00F6459F" w:rsidRPr="00B36E42" w:rsidRDefault="00B36E42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p</w:t>
      </w:r>
      <w:r w:rsidR="00F6459F" w:rsidRPr="00B36E42">
        <w:rPr>
          <w:rFonts w:ascii="Arial" w:hAnsi="Arial" w:cs="Arial"/>
          <w:sz w:val="24"/>
          <w:szCs w:val="24"/>
        </w:rPr>
        <w:t>roposta de criação alinhada com o PDI.</w:t>
      </w:r>
    </w:p>
    <w:p w:rsidR="00F6459F" w:rsidRPr="00B36E42" w:rsidRDefault="00F6459F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6459F" w:rsidRPr="00B36E42" w:rsidRDefault="00061C4F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Além dos critérios acima pontuados que, no entendimento deste relator garantem às instâncias deliberativas </w:t>
      </w:r>
      <w:r w:rsidR="005F4C03" w:rsidRPr="00B36E42">
        <w:rPr>
          <w:rFonts w:ascii="Arial" w:hAnsi="Arial" w:cs="Arial"/>
          <w:sz w:val="24"/>
          <w:szCs w:val="24"/>
        </w:rPr>
        <w:t>maiores subsídios</w:t>
      </w:r>
      <w:r w:rsidRPr="00B36E42">
        <w:rPr>
          <w:rFonts w:ascii="Arial" w:hAnsi="Arial" w:cs="Arial"/>
          <w:sz w:val="24"/>
          <w:szCs w:val="24"/>
        </w:rPr>
        <w:t xml:space="preserve"> para as análises das matérias correlatas, a AUDIN recomenda com fundamento no art. 38 do Regimento Geral da UNIR e nas competências do CONSEA, que as propostas de criação, modificação, remanejamento, desativação, extinção ou fusão de departamentos sejam </w:t>
      </w:r>
      <w:proofErr w:type="gramStart"/>
      <w:r w:rsidRPr="00B36E42">
        <w:rPr>
          <w:rFonts w:ascii="Arial" w:hAnsi="Arial" w:cs="Arial"/>
          <w:sz w:val="24"/>
          <w:szCs w:val="24"/>
        </w:rPr>
        <w:t>apreciadas</w:t>
      </w:r>
      <w:proofErr w:type="gramEnd"/>
      <w:r w:rsidRPr="00B36E42">
        <w:rPr>
          <w:rFonts w:ascii="Arial" w:hAnsi="Arial" w:cs="Arial"/>
          <w:sz w:val="24"/>
          <w:szCs w:val="24"/>
        </w:rPr>
        <w:t xml:space="preserve"> por este conselho superior</w:t>
      </w:r>
      <w:r w:rsidR="00157DDE" w:rsidRPr="00B36E42">
        <w:rPr>
          <w:rFonts w:ascii="Arial" w:hAnsi="Arial" w:cs="Arial"/>
          <w:sz w:val="24"/>
          <w:szCs w:val="24"/>
        </w:rPr>
        <w:t xml:space="preserve"> quanto ao mérito acadêmico</w:t>
      </w:r>
      <w:r w:rsidRPr="00B36E42">
        <w:rPr>
          <w:rFonts w:ascii="Arial" w:hAnsi="Arial" w:cs="Arial"/>
          <w:sz w:val="24"/>
          <w:szCs w:val="24"/>
        </w:rPr>
        <w:t>.</w:t>
      </w:r>
    </w:p>
    <w:p w:rsidR="00157DDE" w:rsidRPr="00B36E42" w:rsidRDefault="00157DDE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Em análise da matéria pelo CONSAD, e em resposta </w:t>
      </w:r>
      <w:proofErr w:type="gramStart"/>
      <w:r w:rsidRPr="00B36E42">
        <w:rPr>
          <w:rFonts w:ascii="Arial" w:hAnsi="Arial" w:cs="Arial"/>
          <w:sz w:val="24"/>
          <w:szCs w:val="24"/>
        </w:rPr>
        <w:t>à</w:t>
      </w:r>
      <w:proofErr w:type="gramEnd"/>
      <w:r w:rsidRPr="00B36E42">
        <w:rPr>
          <w:rFonts w:ascii="Arial" w:hAnsi="Arial" w:cs="Arial"/>
          <w:sz w:val="24"/>
          <w:szCs w:val="24"/>
        </w:rPr>
        <w:t xml:space="preserve"> diligencia da CLN, a Procuradoria Federal meio da Nota 1118/2017/PF-UNIR/PGF/AGU, concluir com base n</w:t>
      </w:r>
      <w:r w:rsidR="00C465C5" w:rsidRPr="00B36E42">
        <w:rPr>
          <w:rFonts w:ascii="Arial" w:hAnsi="Arial" w:cs="Arial"/>
          <w:sz w:val="24"/>
          <w:szCs w:val="24"/>
        </w:rPr>
        <w:t>as normativas que, “</w:t>
      </w:r>
      <w:r w:rsidR="00C465C5" w:rsidRPr="00B36E42">
        <w:rPr>
          <w:rFonts w:ascii="Arial" w:hAnsi="Arial" w:cs="Arial"/>
          <w:b/>
          <w:sz w:val="24"/>
          <w:szCs w:val="24"/>
        </w:rPr>
        <w:t xml:space="preserve">a competência para decidir acerca da criação de departamentos acadêmicos é do CONSAD, </w:t>
      </w:r>
      <w:r w:rsidR="00C465C5" w:rsidRPr="00B36E42">
        <w:rPr>
          <w:rFonts w:ascii="Arial" w:hAnsi="Arial" w:cs="Arial"/>
          <w:b/>
          <w:sz w:val="24"/>
          <w:szCs w:val="24"/>
          <w:u w:val="single"/>
        </w:rPr>
        <w:t xml:space="preserve">desde que, </w:t>
      </w:r>
      <w:r w:rsidR="00C465C5" w:rsidRPr="00B36E42">
        <w:rPr>
          <w:rFonts w:ascii="Arial" w:hAnsi="Arial" w:cs="Arial"/>
          <w:b/>
          <w:sz w:val="24"/>
          <w:szCs w:val="24"/>
        </w:rPr>
        <w:t>provocado pelo CONSEA em respeito ao mérito acadêmico</w:t>
      </w:r>
      <w:r w:rsidR="00C465C5" w:rsidRPr="00B36E42">
        <w:rPr>
          <w:rFonts w:ascii="Arial" w:hAnsi="Arial" w:cs="Arial"/>
          <w:sz w:val="24"/>
          <w:szCs w:val="24"/>
        </w:rPr>
        <w:t xml:space="preserve">”. Estes termos subsidiaram o parecer n.º 451/CLN do relator Jéferson </w:t>
      </w:r>
      <w:r w:rsidR="003E2465" w:rsidRPr="00B36E42">
        <w:rPr>
          <w:rFonts w:ascii="Arial" w:hAnsi="Arial" w:cs="Arial"/>
          <w:sz w:val="24"/>
          <w:szCs w:val="24"/>
        </w:rPr>
        <w:t xml:space="preserve">Araújo </w:t>
      </w:r>
      <w:r w:rsidR="00C465C5" w:rsidRPr="00B36E42">
        <w:rPr>
          <w:rFonts w:ascii="Arial" w:hAnsi="Arial" w:cs="Arial"/>
          <w:sz w:val="24"/>
          <w:szCs w:val="24"/>
        </w:rPr>
        <w:t>Sodré</w:t>
      </w:r>
      <w:r w:rsidR="003E2465" w:rsidRPr="00B36E42">
        <w:rPr>
          <w:rFonts w:ascii="Arial" w:hAnsi="Arial" w:cs="Arial"/>
          <w:sz w:val="24"/>
          <w:szCs w:val="24"/>
        </w:rPr>
        <w:t xml:space="preserve">, que no item “a” do parecer aprovado propôs a remessa da matéria </w:t>
      </w:r>
      <w:proofErr w:type="gramStart"/>
      <w:r w:rsidR="003E2465" w:rsidRPr="00B36E42">
        <w:rPr>
          <w:rFonts w:ascii="Arial" w:hAnsi="Arial" w:cs="Arial"/>
          <w:sz w:val="24"/>
          <w:szCs w:val="24"/>
        </w:rPr>
        <w:t>à</w:t>
      </w:r>
      <w:proofErr w:type="gramEnd"/>
      <w:r w:rsidR="003E2465" w:rsidRPr="00B36E42">
        <w:rPr>
          <w:rFonts w:ascii="Arial" w:hAnsi="Arial" w:cs="Arial"/>
          <w:sz w:val="24"/>
          <w:szCs w:val="24"/>
        </w:rPr>
        <w:t xml:space="preserve"> esta câmara para “pronúncia no tocante aos elementos acadêmicos na criação das unidades departamentais”. Neste sentido este relator propõe para a discussão os seguintes critérios acadêmicos para</w:t>
      </w:r>
      <w:r w:rsidR="00B36E42">
        <w:rPr>
          <w:rFonts w:ascii="Arial" w:hAnsi="Arial" w:cs="Arial"/>
          <w:sz w:val="24"/>
          <w:szCs w:val="24"/>
        </w:rPr>
        <w:t xml:space="preserve"> deverão subsidiar</w:t>
      </w:r>
      <w:r w:rsidR="00EB0D35" w:rsidRPr="00B36E42">
        <w:rPr>
          <w:rFonts w:ascii="Arial" w:hAnsi="Arial" w:cs="Arial"/>
          <w:sz w:val="24"/>
          <w:szCs w:val="24"/>
        </w:rPr>
        <w:t>os pronunciamentos</w:t>
      </w:r>
      <w:r w:rsidR="003E2465" w:rsidRPr="00B36E42">
        <w:rPr>
          <w:rFonts w:ascii="Arial" w:hAnsi="Arial" w:cs="Arial"/>
          <w:sz w:val="24"/>
          <w:szCs w:val="24"/>
        </w:rPr>
        <w:t xml:space="preserve"> do CONSEA quanto às propostas de criação, modificação, remanejamento, desativação, extinção ou fusão de departamentos:</w:t>
      </w:r>
    </w:p>
    <w:p w:rsidR="003E2465" w:rsidRPr="00B36E42" w:rsidRDefault="003E2465" w:rsidP="00FB4C1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E2465" w:rsidRPr="00B36E42" w:rsidRDefault="00B36E42" w:rsidP="003E2465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propostas deverão ter v</w:t>
      </w:r>
      <w:r w:rsidR="002D3BBF" w:rsidRPr="00B36E42">
        <w:rPr>
          <w:rFonts w:ascii="Arial" w:hAnsi="Arial" w:cs="Arial"/>
          <w:b/>
          <w:sz w:val="24"/>
          <w:szCs w:val="24"/>
        </w:rPr>
        <w:t>inculação a um curso de graduação</w:t>
      </w:r>
      <w:r w:rsidR="003E2465" w:rsidRPr="00B36E42">
        <w:rPr>
          <w:rFonts w:ascii="Arial" w:hAnsi="Arial" w:cs="Arial"/>
          <w:b/>
          <w:sz w:val="24"/>
          <w:szCs w:val="24"/>
        </w:rPr>
        <w:t xml:space="preserve"> com projeto aprovado institucionalmente</w:t>
      </w:r>
      <w:r w:rsidR="002D3BBF" w:rsidRPr="00B36E42">
        <w:rPr>
          <w:rFonts w:ascii="Arial" w:hAnsi="Arial" w:cs="Arial"/>
          <w:b/>
          <w:sz w:val="24"/>
          <w:szCs w:val="24"/>
        </w:rPr>
        <w:t xml:space="preserve"> dentro da própria área do conhecimento</w:t>
      </w:r>
      <w:r w:rsidR="004F2C2A" w:rsidRPr="00B36E42">
        <w:rPr>
          <w:rFonts w:ascii="Arial" w:hAnsi="Arial" w:cs="Arial"/>
          <w:sz w:val="24"/>
          <w:szCs w:val="24"/>
        </w:rPr>
        <w:t>: este critério visa resguardar o interesse público</w:t>
      </w:r>
      <w:r w:rsidR="002D3BBF" w:rsidRPr="00B36E42">
        <w:rPr>
          <w:rFonts w:ascii="Arial" w:hAnsi="Arial" w:cs="Arial"/>
          <w:sz w:val="24"/>
          <w:szCs w:val="24"/>
        </w:rPr>
        <w:t xml:space="preserve"> e as demandas sociais</w:t>
      </w:r>
      <w:r w:rsidR="004F2C2A" w:rsidRPr="00B36E42">
        <w:rPr>
          <w:rFonts w:ascii="Arial" w:hAnsi="Arial" w:cs="Arial"/>
          <w:sz w:val="24"/>
          <w:szCs w:val="24"/>
        </w:rPr>
        <w:t xml:space="preserve">, uma vez que organizacionalmente na UNIR, os departamentos </w:t>
      </w:r>
      <w:r w:rsidR="002D3BBF" w:rsidRPr="00B36E42">
        <w:rPr>
          <w:rFonts w:ascii="Arial" w:hAnsi="Arial" w:cs="Arial"/>
          <w:sz w:val="24"/>
          <w:szCs w:val="24"/>
        </w:rPr>
        <w:t>c</w:t>
      </w:r>
      <w:r w:rsidR="004F2C2A" w:rsidRPr="00B36E42">
        <w:rPr>
          <w:rFonts w:ascii="Arial" w:hAnsi="Arial" w:cs="Arial"/>
          <w:sz w:val="24"/>
          <w:szCs w:val="24"/>
        </w:rPr>
        <w:t>ongregam docentes e técnicos responsáveis pelas atividades acadêmicas de graduação e pós-graduação, segundo o art. 25 do Estatuto da UNIR. Este critério também impede que departamentos sejam criados sem o devido fim</w:t>
      </w:r>
      <w:r w:rsidR="002D3BBF" w:rsidRPr="00B36E42">
        <w:rPr>
          <w:rFonts w:ascii="Arial" w:hAnsi="Arial" w:cs="Arial"/>
          <w:sz w:val="24"/>
          <w:szCs w:val="24"/>
        </w:rPr>
        <w:t>, como ocorre no caso do Departamento de Saúde Coletiva que não tem um curso vinculado</w:t>
      </w:r>
      <w:r w:rsidR="00EB0D35" w:rsidRPr="00B36E42">
        <w:rPr>
          <w:rFonts w:ascii="Arial" w:hAnsi="Arial" w:cs="Arial"/>
          <w:sz w:val="24"/>
          <w:szCs w:val="24"/>
        </w:rPr>
        <w:t>;</w:t>
      </w:r>
    </w:p>
    <w:p w:rsidR="00EB0D35" w:rsidRPr="00B36E42" w:rsidRDefault="00EB0D35" w:rsidP="00B36E42">
      <w:pPr>
        <w:pStyle w:val="PargrafodaLista"/>
        <w:spacing w:after="0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3E2465" w:rsidRPr="00B36E42" w:rsidRDefault="00B36E42" w:rsidP="003E2465">
      <w:pPr>
        <w:pStyle w:val="Pargrafoda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propostas deverão estar alinhadas </w:t>
      </w:r>
      <w:r w:rsidR="002D3BBF" w:rsidRPr="00B36E42">
        <w:rPr>
          <w:rFonts w:ascii="Arial" w:hAnsi="Arial" w:cs="Arial"/>
          <w:b/>
          <w:sz w:val="24"/>
          <w:szCs w:val="24"/>
        </w:rPr>
        <w:t>ao PDI vigente</w:t>
      </w:r>
      <w:r>
        <w:rPr>
          <w:rFonts w:ascii="Arial" w:hAnsi="Arial" w:cs="Arial"/>
          <w:b/>
          <w:sz w:val="24"/>
          <w:szCs w:val="24"/>
        </w:rPr>
        <w:t xml:space="preserve"> na UNIR</w:t>
      </w:r>
      <w:r w:rsidR="002D3BBF" w:rsidRPr="00B36E42">
        <w:rPr>
          <w:rFonts w:ascii="Arial" w:hAnsi="Arial" w:cs="Arial"/>
          <w:b/>
          <w:sz w:val="24"/>
          <w:szCs w:val="24"/>
        </w:rPr>
        <w:t>.</w:t>
      </w:r>
    </w:p>
    <w:p w:rsidR="00E261F5" w:rsidRPr="00B36E42" w:rsidRDefault="00C06FD3" w:rsidP="00E261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6E42">
        <w:rPr>
          <w:rFonts w:ascii="Arial" w:hAnsi="Arial" w:cs="Arial"/>
          <w:b/>
          <w:sz w:val="24"/>
          <w:szCs w:val="24"/>
        </w:rPr>
        <w:lastRenderedPageBreak/>
        <w:t xml:space="preserve">III - </w:t>
      </w:r>
      <w:r w:rsidR="00E261F5" w:rsidRPr="00B36E42">
        <w:rPr>
          <w:rFonts w:ascii="Arial" w:hAnsi="Arial" w:cs="Arial"/>
          <w:b/>
          <w:sz w:val="24"/>
          <w:szCs w:val="24"/>
        </w:rPr>
        <w:t>PARECER</w:t>
      </w:r>
    </w:p>
    <w:p w:rsidR="00E261F5" w:rsidRPr="00B36E42" w:rsidRDefault="00E261F5" w:rsidP="00E261F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0D35" w:rsidRPr="00B36E42" w:rsidRDefault="00E261F5" w:rsidP="00EB0D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b/>
          <w:sz w:val="24"/>
          <w:szCs w:val="24"/>
        </w:rPr>
        <w:tab/>
      </w:r>
      <w:r w:rsidRPr="00B36E42">
        <w:rPr>
          <w:rFonts w:ascii="Arial" w:hAnsi="Arial" w:cs="Arial"/>
          <w:sz w:val="24"/>
          <w:szCs w:val="24"/>
        </w:rPr>
        <w:t>Ante o exposto</w:t>
      </w:r>
      <w:r w:rsidR="00A15B22" w:rsidRPr="00B36E42">
        <w:rPr>
          <w:rFonts w:ascii="Arial" w:hAnsi="Arial" w:cs="Arial"/>
          <w:sz w:val="24"/>
          <w:szCs w:val="24"/>
        </w:rPr>
        <w:t xml:space="preserve">, </w:t>
      </w:r>
      <w:r w:rsidRPr="00B36E42">
        <w:rPr>
          <w:rFonts w:ascii="Arial" w:hAnsi="Arial" w:cs="Arial"/>
          <w:sz w:val="24"/>
          <w:szCs w:val="24"/>
        </w:rPr>
        <w:t xml:space="preserve">sou de parecer favorável à </w:t>
      </w:r>
      <w:r w:rsidR="00EB0D35" w:rsidRPr="00B36E42">
        <w:rPr>
          <w:rFonts w:ascii="Arial" w:hAnsi="Arial" w:cs="Arial"/>
          <w:sz w:val="24"/>
          <w:szCs w:val="24"/>
        </w:rPr>
        <w:t>normatização dos seguintes critérios para pronunciamentos do CONSEA quanto às propostas de criação, modificação, remanejamento, desativação, extinção ou fusão de departamentos:</w:t>
      </w:r>
    </w:p>
    <w:p w:rsidR="00EB0D35" w:rsidRPr="00B36E42" w:rsidRDefault="00EB0D35" w:rsidP="00EB0D3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B0D35" w:rsidRPr="00B36E42" w:rsidRDefault="00EB0D35" w:rsidP="00EB0D35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Vinculação a um curso de graduação com projeto aprovado institucionalmente dentro da própria área do conhecimento;</w:t>
      </w:r>
    </w:p>
    <w:p w:rsidR="00EB0D35" w:rsidRPr="00B36E42" w:rsidRDefault="00EB0D35" w:rsidP="00EB0D35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Alinhamento da proposta ao PDI vigente.</w:t>
      </w:r>
    </w:p>
    <w:p w:rsidR="00E261F5" w:rsidRPr="00B36E42" w:rsidRDefault="00E261F5" w:rsidP="00E26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884" w:rsidRPr="00B36E42" w:rsidRDefault="006C288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414" w:rsidRPr="00B36E42" w:rsidRDefault="0027141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36E42">
        <w:rPr>
          <w:rFonts w:ascii="Arial" w:hAnsi="Arial" w:cs="Arial"/>
          <w:sz w:val="24"/>
          <w:szCs w:val="24"/>
        </w:rPr>
        <w:t>S.M.</w:t>
      </w:r>
      <w:proofErr w:type="gramEnd"/>
      <w:r w:rsidRPr="00B36E42">
        <w:rPr>
          <w:rFonts w:ascii="Arial" w:hAnsi="Arial" w:cs="Arial"/>
          <w:sz w:val="24"/>
          <w:szCs w:val="24"/>
        </w:rPr>
        <w:t>J este é o parecerque submeto à apreciação da Câmara de Graduação do CONSEA.</w:t>
      </w:r>
    </w:p>
    <w:p w:rsidR="00271414" w:rsidRPr="00B36E42" w:rsidRDefault="00271414" w:rsidP="006C28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71414" w:rsidRPr="00B36E42" w:rsidRDefault="00271414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 xml:space="preserve">Porto Velho, </w:t>
      </w:r>
      <w:r w:rsidR="00EB0D35" w:rsidRPr="00B36E42">
        <w:rPr>
          <w:rFonts w:ascii="Arial" w:hAnsi="Arial" w:cs="Arial"/>
          <w:sz w:val="24"/>
          <w:szCs w:val="24"/>
        </w:rPr>
        <w:t>20</w:t>
      </w:r>
      <w:r w:rsidR="00C06FD3" w:rsidRPr="00B36E42">
        <w:rPr>
          <w:rFonts w:ascii="Arial" w:hAnsi="Arial" w:cs="Arial"/>
          <w:sz w:val="24"/>
          <w:szCs w:val="24"/>
        </w:rPr>
        <w:t xml:space="preserve"> de </w:t>
      </w:r>
      <w:r w:rsidR="00EB0D35" w:rsidRPr="00B36E42">
        <w:rPr>
          <w:rFonts w:ascii="Arial" w:hAnsi="Arial" w:cs="Arial"/>
          <w:sz w:val="24"/>
          <w:szCs w:val="24"/>
        </w:rPr>
        <w:t>novembro</w:t>
      </w:r>
      <w:r w:rsidR="00C06FD3" w:rsidRPr="00B36E42">
        <w:rPr>
          <w:rFonts w:ascii="Arial" w:hAnsi="Arial" w:cs="Arial"/>
          <w:sz w:val="24"/>
          <w:szCs w:val="24"/>
        </w:rPr>
        <w:t xml:space="preserve"> de 2018.</w:t>
      </w:r>
    </w:p>
    <w:p w:rsidR="00C06FD3" w:rsidRPr="00B36E42" w:rsidRDefault="00C06FD3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06FD3" w:rsidRPr="00B36E42" w:rsidRDefault="00C06FD3" w:rsidP="00271414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06FD3" w:rsidRPr="00B36E42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_______________________________________</w:t>
      </w:r>
    </w:p>
    <w:p w:rsidR="00C06FD3" w:rsidRPr="00B36E42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Aldrin de Sousa Pinheiro</w:t>
      </w:r>
    </w:p>
    <w:p w:rsidR="00A26D93" w:rsidRDefault="00C06FD3" w:rsidP="00C06FD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B36E42">
        <w:rPr>
          <w:rFonts w:ascii="Arial" w:hAnsi="Arial" w:cs="Arial"/>
          <w:sz w:val="24"/>
          <w:szCs w:val="24"/>
        </w:rPr>
        <w:t>Conselheiro – CGR/CONSEA</w:t>
      </w: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Pr="00A26D93" w:rsidRDefault="00A26D93" w:rsidP="00A26D93">
      <w:pPr>
        <w:rPr>
          <w:rFonts w:ascii="Arial" w:hAnsi="Arial" w:cs="Arial"/>
          <w:sz w:val="24"/>
          <w:szCs w:val="24"/>
        </w:rPr>
      </w:pPr>
    </w:p>
    <w:p w:rsidR="00A26D93" w:rsidRDefault="00A26D93" w:rsidP="00A26D93">
      <w:pPr>
        <w:rPr>
          <w:rFonts w:ascii="Arial" w:hAnsi="Arial" w:cs="Arial"/>
          <w:sz w:val="24"/>
          <w:szCs w:val="24"/>
        </w:rPr>
      </w:pPr>
    </w:p>
    <w:p w:rsidR="00C06FD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p w:rsid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A26D93" w:rsidRPr="007F4CD0" w:rsidTr="003823B0">
        <w:trPr>
          <w:trHeight w:val="713"/>
        </w:trPr>
        <w:tc>
          <w:tcPr>
            <w:tcW w:w="4111" w:type="dxa"/>
            <w:shd w:val="clear" w:color="auto" w:fill="auto"/>
          </w:tcPr>
          <w:p w:rsidR="00A26D93" w:rsidRPr="007F4CD0" w:rsidRDefault="00A26D93" w:rsidP="003823B0">
            <w:pPr>
              <w:pStyle w:val="Ttulo8"/>
              <w:numPr>
                <w:ilvl w:val="7"/>
                <w:numId w:val="2"/>
              </w:numPr>
              <w:ind w:left="-70" w:right="-70" w:firstLine="142"/>
              <w:rPr>
                <w:rFonts w:ascii="Arial" w:hAnsi="Arial" w:cs="Arial"/>
              </w:rPr>
            </w:pPr>
            <w:r w:rsidRPr="007F4CD0">
              <w:rPr>
                <w:rFonts w:ascii="Arial" w:hAnsi="Arial" w:cs="Arial"/>
              </w:rPr>
              <w:object w:dxaOrig="5296" w:dyaOrig="1320">
                <v:shape id="_x0000_i1026" type="#_x0000_t75" style="width:161.25pt;height:33pt" o:ole="" filled="t">
                  <v:fill opacity="0" color2="black"/>
                  <v:imagedata r:id="rId8" o:title=""/>
                </v:shape>
                <o:OLEObject Type="Embed" ProgID="PBrush" ShapeID="_x0000_i1026" DrawAspect="Content" ObjectID="_1607498211" r:id="rId10"/>
              </w:object>
            </w:r>
          </w:p>
        </w:tc>
        <w:tc>
          <w:tcPr>
            <w:tcW w:w="4961" w:type="dxa"/>
            <w:shd w:val="clear" w:color="auto" w:fill="auto"/>
          </w:tcPr>
          <w:p w:rsidR="00A26D93" w:rsidRPr="007F4CD0" w:rsidRDefault="00A26D93" w:rsidP="003823B0">
            <w:pPr>
              <w:pStyle w:val="Ttulo7"/>
              <w:keepNext w:val="0"/>
              <w:keepLines w:val="0"/>
              <w:suppressAutoHyphens/>
              <w:spacing w:before="240" w:after="60" w:line="240" w:lineRule="auto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>CONSELHO SUPERIOR ACADÊMICO - CONSEA</w:t>
            </w:r>
          </w:p>
        </w:tc>
      </w:tr>
      <w:tr w:rsidR="00A26D93" w:rsidRPr="007F4CD0" w:rsidTr="003823B0">
        <w:trPr>
          <w:trHeight w:val="2285"/>
        </w:trPr>
        <w:tc>
          <w:tcPr>
            <w:tcW w:w="4111" w:type="dxa"/>
            <w:shd w:val="clear" w:color="auto" w:fill="auto"/>
          </w:tcPr>
          <w:p w:rsidR="00A26D93" w:rsidRPr="007F4CD0" w:rsidRDefault="00A26D93" w:rsidP="003823B0">
            <w:pPr>
              <w:pStyle w:val="Ttulo8"/>
              <w:numPr>
                <w:ilvl w:val="7"/>
                <w:numId w:val="2"/>
              </w:numPr>
              <w:ind w:left="-70" w:right="-70"/>
              <w:rPr>
                <w:rFonts w:ascii="Arial" w:hAnsi="Arial" w:cs="Arial"/>
              </w:rPr>
            </w:pPr>
          </w:p>
          <w:p w:rsidR="00A26D93" w:rsidRPr="007F4CD0" w:rsidRDefault="00A26D93" w:rsidP="00C00373">
            <w:pPr>
              <w:pStyle w:val="Ttulo8"/>
              <w:numPr>
                <w:ilvl w:val="0"/>
                <w:numId w:val="0"/>
              </w:numPr>
              <w:ind w:right="-70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7F4CD0">
              <w:rPr>
                <w:rFonts w:ascii="Arial" w:hAnsi="Arial" w:cs="Arial"/>
                <w:b/>
                <w:bCs/>
                <w:i w:val="0"/>
              </w:rPr>
              <w:t xml:space="preserve"> CÂMARA DE GRADUAÇÃO – CGR</w:t>
            </w:r>
          </w:p>
          <w:p w:rsidR="00A26D93" w:rsidRPr="007F4CD0" w:rsidRDefault="00A26D93" w:rsidP="003823B0">
            <w:pPr>
              <w:rPr>
                <w:sz w:val="24"/>
                <w:szCs w:val="24"/>
              </w:rPr>
            </w:pPr>
          </w:p>
          <w:p w:rsidR="00A26D93" w:rsidRPr="007F4CD0" w:rsidRDefault="00A26D93" w:rsidP="003823B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26D93" w:rsidRPr="00C00373" w:rsidRDefault="00A26D93" w:rsidP="00C00373">
            <w:pPr>
              <w:pStyle w:val="Ttulo7"/>
              <w:keepNext w:val="0"/>
              <w:keepLines w:val="0"/>
              <w:numPr>
                <w:ilvl w:val="8"/>
                <w:numId w:val="2"/>
              </w:numPr>
              <w:suppressAutoHyphens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C00373">
              <w:rPr>
                <w:rFonts w:ascii="Arial" w:hAnsi="Arial" w:cs="Arial"/>
                <w:b/>
              </w:rPr>
              <w:t>Da Presidência dos Conselhos Superiores</w:t>
            </w:r>
          </w:p>
          <w:p w:rsidR="00A26D93" w:rsidRPr="007F4CD0" w:rsidRDefault="00A26D93" w:rsidP="00382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D93" w:rsidRPr="007F4CD0" w:rsidRDefault="00A26D93" w:rsidP="003823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6D93" w:rsidRPr="007F4CD0" w:rsidRDefault="00A20608" w:rsidP="00A206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HOMOLOGADO EM 21/12/2018</w:t>
            </w:r>
            <w:bookmarkStart w:id="0" w:name="_GoBack"/>
            <w:bookmarkEnd w:id="0"/>
          </w:p>
          <w:p w:rsidR="00A26D93" w:rsidRPr="007F4CD0" w:rsidRDefault="00A26D93" w:rsidP="003823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D93" w:rsidRPr="007F4CD0" w:rsidTr="003823B0">
        <w:trPr>
          <w:trHeight w:hRule="exact" w:val="284"/>
        </w:trPr>
        <w:tc>
          <w:tcPr>
            <w:tcW w:w="4111" w:type="dxa"/>
            <w:shd w:val="clear" w:color="auto" w:fill="auto"/>
          </w:tcPr>
          <w:p w:rsidR="00A26D93" w:rsidRPr="007F4CD0" w:rsidRDefault="00A26D93" w:rsidP="00A26D93">
            <w:pPr>
              <w:jc w:val="both"/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 xml:space="preserve">Processo: </w:t>
            </w:r>
            <w:r w:rsidRPr="007F4CD0">
              <w:rPr>
                <w:rFonts w:ascii="Arial" w:hAnsi="Arial" w:cs="Arial"/>
                <w:sz w:val="24"/>
                <w:szCs w:val="24"/>
              </w:rPr>
              <w:t>23118.</w:t>
            </w:r>
            <w:r>
              <w:rPr>
                <w:rFonts w:ascii="Arial" w:hAnsi="Arial" w:cs="Arial"/>
                <w:sz w:val="24"/>
                <w:szCs w:val="24"/>
              </w:rPr>
              <w:t>000634/2017-05</w:t>
            </w:r>
          </w:p>
        </w:tc>
        <w:tc>
          <w:tcPr>
            <w:tcW w:w="4961" w:type="dxa"/>
            <w:shd w:val="clear" w:color="auto" w:fill="auto"/>
          </w:tcPr>
          <w:p w:rsidR="00A26D93" w:rsidRPr="007F4CD0" w:rsidRDefault="00A26D93" w:rsidP="003823B0">
            <w:pPr>
              <w:rPr>
                <w:sz w:val="24"/>
                <w:szCs w:val="24"/>
              </w:rPr>
            </w:pPr>
            <w:proofErr w:type="gramStart"/>
            <w:r w:rsidRPr="007F4CD0">
              <w:rPr>
                <w:rFonts w:ascii="Arial" w:hAnsi="Arial" w:cs="Arial"/>
                <w:b/>
                <w:sz w:val="24"/>
                <w:szCs w:val="24"/>
              </w:rPr>
              <w:t>Parecer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2356</w:t>
            </w:r>
            <w:r w:rsidRPr="007F4CD0">
              <w:rPr>
                <w:rFonts w:ascii="Arial" w:hAnsi="Arial" w:cs="Arial"/>
                <w:sz w:val="24"/>
                <w:szCs w:val="24"/>
              </w:rPr>
              <w:t>/CGR</w:t>
            </w:r>
          </w:p>
        </w:tc>
      </w:tr>
      <w:tr w:rsidR="00A26D9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A26D93" w:rsidRPr="007F4CD0" w:rsidRDefault="00A26D93" w:rsidP="00A26D93">
            <w:pPr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bCs/>
                <w:sz w:val="24"/>
                <w:szCs w:val="24"/>
              </w:rPr>
              <w:t>Assunto</w:t>
            </w:r>
            <w:r w:rsidRPr="007F4CD0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Acompanhamento de deliberações</w:t>
            </w:r>
          </w:p>
        </w:tc>
      </w:tr>
      <w:tr w:rsidR="00A26D9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A26D93" w:rsidRPr="007F4CD0" w:rsidRDefault="00A26D93" w:rsidP="003823B0">
            <w:pPr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bCs/>
                <w:sz w:val="24"/>
                <w:szCs w:val="24"/>
              </w:rPr>
              <w:t>Interessado:</w:t>
            </w:r>
            <w:r w:rsidRPr="007F4CD0">
              <w:rPr>
                <w:rFonts w:ascii="Arial" w:hAnsi="Arial" w:cs="Arial"/>
                <w:bCs/>
                <w:sz w:val="24"/>
                <w:szCs w:val="24"/>
              </w:rPr>
              <w:t xml:space="preserve"> Fundação Universidade Federal de Rondônia</w:t>
            </w:r>
          </w:p>
        </w:tc>
      </w:tr>
      <w:tr w:rsidR="00A26D93" w:rsidRPr="007F4CD0" w:rsidTr="003823B0">
        <w:trPr>
          <w:trHeight w:hRule="exact" w:val="284"/>
        </w:trPr>
        <w:tc>
          <w:tcPr>
            <w:tcW w:w="9072" w:type="dxa"/>
            <w:gridSpan w:val="2"/>
            <w:shd w:val="clear" w:color="auto" w:fill="auto"/>
          </w:tcPr>
          <w:p w:rsidR="00A26D93" w:rsidRPr="007F4CD0" w:rsidRDefault="00A26D93" w:rsidP="003823B0">
            <w:pPr>
              <w:jc w:val="both"/>
              <w:rPr>
                <w:sz w:val="24"/>
                <w:szCs w:val="24"/>
              </w:rPr>
            </w:pPr>
            <w:r w:rsidRPr="007F4CD0">
              <w:rPr>
                <w:rFonts w:ascii="Arial" w:hAnsi="Arial" w:cs="Arial"/>
                <w:b/>
                <w:sz w:val="24"/>
                <w:szCs w:val="24"/>
              </w:rPr>
              <w:t xml:space="preserve">Relator: </w:t>
            </w:r>
            <w:r w:rsidRPr="007F4CD0">
              <w:rPr>
                <w:rFonts w:ascii="Arial" w:hAnsi="Arial" w:cs="Arial"/>
                <w:sz w:val="24"/>
                <w:szCs w:val="24"/>
              </w:rPr>
              <w:t xml:space="preserve">Conselheiro </w:t>
            </w:r>
            <w:proofErr w:type="spellStart"/>
            <w:r w:rsidRPr="007F4CD0">
              <w:rPr>
                <w:rFonts w:ascii="Arial" w:hAnsi="Arial" w:cs="Arial"/>
                <w:sz w:val="24"/>
                <w:szCs w:val="24"/>
              </w:rPr>
              <w:t>Aldrin</w:t>
            </w:r>
            <w:proofErr w:type="spellEnd"/>
            <w:r w:rsidRPr="007F4CD0">
              <w:rPr>
                <w:rFonts w:ascii="Arial" w:hAnsi="Arial" w:cs="Arial"/>
                <w:sz w:val="24"/>
                <w:szCs w:val="24"/>
              </w:rPr>
              <w:t xml:space="preserve"> de Sousa Pinheiro</w:t>
            </w:r>
          </w:p>
        </w:tc>
      </w:tr>
    </w:tbl>
    <w:p w:rsidR="00A26D93" w:rsidRPr="007F4CD0" w:rsidRDefault="00A26D93" w:rsidP="00A26D93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4CD0">
        <w:rPr>
          <w:rFonts w:ascii="Arial" w:hAnsi="Arial" w:cs="Arial"/>
          <w:b/>
          <w:sz w:val="24"/>
          <w:szCs w:val="24"/>
        </w:rPr>
        <w:t>Decisão:</w:t>
      </w: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  <w:r w:rsidRPr="007F4CD0">
        <w:rPr>
          <w:rFonts w:ascii="Arial" w:hAnsi="Arial" w:cs="Arial"/>
          <w:sz w:val="24"/>
          <w:szCs w:val="24"/>
        </w:rPr>
        <w:t xml:space="preserve">Na 171ª sessão ordinária, em 29-11-2018, a câmara concede vista da matéria </w:t>
      </w:r>
      <w:r w:rsidRPr="00A26D93">
        <w:rPr>
          <w:rFonts w:ascii="Arial" w:hAnsi="Arial" w:cs="Arial"/>
          <w:sz w:val="24"/>
          <w:szCs w:val="24"/>
        </w:rPr>
        <w:t>ao conselheiro Júlio César Barreto Rocha.</w:t>
      </w: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A26D93" w:rsidRPr="007F4CD0" w:rsidRDefault="00A26D93" w:rsidP="00A26D93">
      <w:pPr>
        <w:jc w:val="both"/>
        <w:rPr>
          <w:rFonts w:ascii="Arial" w:hAnsi="Arial" w:cs="Arial"/>
          <w:sz w:val="24"/>
          <w:szCs w:val="24"/>
        </w:rPr>
      </w:pPr>
    </w:p>
    <w:p w:rsidR="00C00373" w:rsidRPr="007F4CD0" w:rsidRDefault="00C00373" w:rsidP="00C003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Conselheiro Alisson </w:t>
      </w:r>
      <w:proofErr w:type="spellStart"/>
      <w:r>
        <w:rPr>
          <w:rFonts w:ascii="Arial" w:hAnsi="Arial" w:cs="Arial"/>
          <w:sz w:val="24"/>
          <w:szCs w:val="24"/>
        </w:rPr>
        <w:t>Diôni</w:t>
      </w:r>
      <w:proofErr w:type="spellEnd"/>
      <w:r w:rsidRPr="007F4CD0">
        <w:rPr>
          <w:rFonts w:ascii="Arial" w:hAnsi="Arial" w:cs="Arial"/>
          <w:sz w:val="24"/>
          <w:szCs w:val="24"/>
        </w:rPr>
        <w:t xml:space="preserve"> Gomes</w:t>
      </w:r>
    </w:p>
    <w:p w:rsidR="00C00373" w:rsidRPr="007F4CD0" w:rsidRDefault="00C00373" w:rsidP="00C00373">
      <w:pPr>
        <w:jc w:val="center"/>
        <w:rPr>
          <w:rFonts w:ascii="Arial" w:hAnsi="Arial" w:cs="Arial"/>
          <w:sz w:val="24"/>
          <w:szCs w:val="24"/>
        </w:rPr>
      </w:pPr>
      <w:r w:rsidRPr="007F4CD0">
        <w:rPr>
          <w:rFonts w:ascii="Arial" w:hAnsi="Arial" w:cs="Arial"/>
          <w:sz w:val="24"/>
          <w:szCs w:val="24"/>
        </w:rPr>
        <w:t>Presidente</w:t>
      </w:r>
    </w:p>
    <w:p w:rsidR="00A26D93" w:rsidRPr="00A26D93" w:rsidRDefault="00A26D93" w:rsidP="00A26D93">
      <w:pPr>
        <w:tabs>
          <w:tab w:val="left" w:pos="2595"/>
        </w:tabs>
        <w:rPr>
          <w:rFonts w:ascii="Arial" w:hAnsi="Arial" w:cs="Arial"/>
          <w:sz w:val="24"/>
          <w:szCs w:val="24"/>
        </w:rPr>
      </w:pPr>
    </w:p>
    <w:sectPr w:rsidR="00A26D93" w:rsidRPr="00A26D93" w:rsidSect="00BF4F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F2" w:rsidRDefault="000D2BF2" w:rsidP="000D2BF2">
      <w:pPr>
        <w:spacing w:after="0" w:line="240" w:lineRule="auto"/>
      </w:pPr>
      <w:r>
        <w:separator/>
      </w:r>
    </w:p>
  </w:endnote>
  <w:endnote w:type="continuationSeparator" w:id="0">
    <w:p w:rsidR="000D2BF2" w:rsidRDefault="000D2BF2" w:rsidP="000D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2" w:rsidRDefault="000D2B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881"/>
      <w:gridCol w:w="3464"/>
      <w:gridCol w:w="2299"/>
    </w:tblGrid>
    <w:tr w:rsidR="000D2BF2" w:rsidRPr="000D2BF2" w:rsidTr="000D2BF2">
      <w:tc>
        <w:tcPr>
          <w:tcW w:w="2881" w:type="dxa"/>
        </w:tcPr>
        <w:p w:rsidR="000D2BF2" w:rsidRPr="000D2BF2" w:rsidRDefault="000D2BF2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0D2BF2">
            <w:rPr>
              <w:rFonts w:ascii="Arial" w:hAnsi="Arial" w:cs="Arial"/>
              <w:sz w:val="20"/>
              <w:szCs w:val="20"/>
            </w:rPr>
            <w:t>Câmara de Graduação - CGR</w:t>
          </w:r>
        </w:p>
      </w:tc>
      <w:tc>
        <w:tcPr>
          <w:tcW w:w="3464" w:type="dxa"/>
        </w:tcPr>
        <w:p w:rsidR="000D2BF2" w:rsidRPr="000D2BF2" w:rsidRDefault="000D2BF2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0D2BF2">
            <w:rPr>
              <w:rFonts w:ascii="Arial" w:hAnsi="Arial" w:cs="Arial"/>
              <w:sz w:val="20"/>
              <w:szCs w:val="20"/>
            </w:rPr>
            <w:t>Proc. 23118.000634/2017-05</w:t>
          </w:r>
        </w:p>
      </w:tc>
      <w:tc>
        <w:tcPr>
          <w:tcW w:w="2299" w:type="dxa"/>
        </w:tcPr>
        <w:p w:rsidR="000D2BF2" w:rsidRPr="000D2BF2" w:rsidRDefault="000D2BF2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0D2BF2">
            <w:rPr>
              <w:rFonts w:ascii="Arial" w:hAnsi="Arial" w:cs="Arial"/>
              <w:sz w:val="20"/>
              <w:szCs w:val="20"/>
            </w:rPr>
            <w:t>Parecer: 2356/CGR</w:t>
          </w:r>
        </w:p>
      </w:tc>
    </w:tr>
  </w:tbl>
  <w:p w:rsidR="000D2BF2" w:rsidRDefault="000D2B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2" w:rsidRDefault="000D2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F2" w:rsidRDefault="000D2BF2" w:rsidP="000D2BF2">
      <w:pPr>
        <w:spacing w:after="0" w:line="240" w:lineRule="auto"/>
      </w:pPr>
      <w:r>
        <w:separator/>
      </w:r>
    </w:p>
  </w:footnote>
  <w:footnote w:type="continuationSeparator" w:id="0">
    <w:p w:rsidR="000D2BF2" w:rsidRDefault="000D2BF2" w:rsidP="000D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2" w:rsidRDefault="000D2B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2" w:rsidRDefault="000D2B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F2" w:rsidRDefault="000D2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7DB3"/>
    <w:multiLevelType w:val="hybridMultilevel"/>
    <w:tmpl w:val="11CC32F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3E2B9A"/>
    <w:multiLevelType w:val="hybridMultilevel"/>
    <w:tmpl w:val="1C96F21C"/>
    <w:lvl w:ilvl="0" w:tplc="8256C3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6A79B1"/>
    <w:multiLevelType w:val="hybridMultilevel"/>
    <w:tmpl w:val="9670E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pStyle w:val="Ttulo8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32D5A"/>
    <w:multiLevelType w:val="hybridMultilevel"/>
    <w:tmpl w:val="798C8290"/>
    <w:lvl w:ilvl="0" w:tplc="E3DC1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93A"/>
    <w:rsid w:val="00037F42"/>
    <w:rsid w:val="00061C4F"/>
    <w:rsid w:val="00067901"/>
    <w:rsid w:val="0008507E"/>
    <w:rsid w:val="000B41D9"/>
    <w:rsid w:val="000D2BF2"/>
    <w:rsid w:val="000E22F3"/>
    <w:rsid w:val="000E3A00"/>
    <w:rsid w:val="00157DDE"/>
    <w:rsid w:val="00175DC3"/>
    <w:rsid w:val="001B6BF7"/>
    <w:rsid w:val="001D3F96"/>
    <w:rsid w:val="001D7ED0"/>
    <w:rsid w:val="00220DA4"/>
    <w:rsid w:val="0022793A"/>
    <w:rsid w:val="00271414"/>
    <w:rsid w:val="00294DAA"/>
    <w:rsid w:val="00295C38"/>
    <w:rsid w:val="002D3BBF"/>
    <w:rsid w:val="00382C9A"/>
    <w:rsid w:val="00383D59"/>
    <w:rsid w:val="003857EF"/>
    <w:rsid w:val="003913A6"/>
    <w:rsid w:val="0039368F"/>
    <w:rsid w:val="003939F5"/>
    <w:rsid w:val="003A3C62"/>
    <w:rsid w:val="003B245E"/>
    <w:rsid w:val="003E2465"/>
    <w:rsid w:val="00414E44"/>
    <w:rsid w:val="00443CB8"/>
    <w:rsid w:val="00445D08"/>
    <w:rsid w:val="004F2C2A"/>
    <w:rsid w:val="005445CA"/>
    <w:rsid w:val="005860D6"/>
    <w:rsid w:val="005E7FF4"/>
    <w:rsid w:val="005F4C03"/>
    <w:rsid w:val="00657198"/>
    <w:rsid w:val="006C2884"/>
    <w:rsid w:val="00701B34"/>
    <w:rsid w:val="00722F2F"/>
    <w:rsid w:val="00744EC5"/>
    <w:rsid w:val="00806A8C"/>
    <w:rsid w:val="008D3EE2"/>
    <w:rsid w:val="00960F79"/>
    <w:rsid w:val="009C23D4"/>
    <w:rsid w:val="00A15B22"/>
    <w:rsid w:val="00A20608"/>
    <w:rsid w:val="00A26D93"/>
    <w:rsid w:val="00B36E42"/>
    <w:rsid w:val="00BB0A93"/>
    <w:rsid w:val="00BB42CA"/>
    <w:rsid w:val="00BF4F9C"/>
    <w:rsid w:val="00C00373"/>
    <w:rsid w:val="00C06FD3"/>
    <w:rsid w:val="00C465C5"/>
    <w:rsid w:val="00C85146"/>
    <w:rsid w:val="00CA5732"/>
    <w:rsid w:val="00D30291"/>
    <w:rsid w:val="00DB1DB4"/>
    <w:rsid w:val="00DE5827"/>
    <w:rsid w:val="00E261F5"/>
    <w:rsid w:val="00E47FE7"/>
    <w:rsid w:val="00EB0D35"/>
    <w:rsid w:val="00EE530E"/>
    <w:rsid w:val="00EF660A"/>
    <w:rsid w:val="00F6459F"/>
    <w:rsid w:val="00F70D41"/>
    <w:rsid w:val="00F71E8F"/>
    <w:rsid w:val="00F93DFE"/>
    <w:rsid w:val="00FB4C1B"/>
    <w:rsid w:val="00FC5D85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9C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26D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22F2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5C38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22F2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D2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BF2"/>
  </w:style>
  <w:style w:type="paragraph" w:styleId="Rodap">
    <w:name w:val="footer"/>
    <w:basedOn w:val="Normal"/>
    <w:link w:val="RodapChar"/>
    <w:uiPriority w:val="99"/>
    <w:unhideWhenUsed/>
    <w:rsid w:val="000D2B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BF2"/>
  </w:style>
  <w:style w:type="table" w:styleId="Tabelacomgrade">
    <w:name w:val="Table Grid"/>
    <w:basedOn w:val="Tabelanormal"/>
    <w:uiPriority w:val="39"/>
    <w:rsid w:val="000D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A26D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840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Aldrin Pinheiro</dc:creator>
  <cp:keywords/>
  <dc:description/>
  <cp:lastModifiedBy>UNIR</cp:lastModifiedBy>
  <cp:revision>34</cp:revision>
  <cp:lastPrinted>2018-12-19T20:10:00Z</cp:lastPrinted>
  <dcterms:created xsi:type="dcterms:W3CDTF">2018-06-19T06:32:00Z</dcterms:created>
  <dcterms:modified xsi:type="dcterms:W3CDTF">2018-12-28T14:30:00Z</dcterms:modified>
</cp:coreProperties>
</file>