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9BC" w:rsidRDefault="004549BC">
      <w:pPr>
        <w:jc w:val="both"/>
        <w:rPr>
          <w:rFonts w:ascii="Bookman Old Style" w:hAnsi="Bookman Old Style"/>
          <w:sz w:val="24"/>
          <w:szCs w:val="24"/>
        </w:rPr>
      </w:pPr>
    </w:p>
    <w:tbl>
      <w:tblPr>
        <w:tblW w:w="87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252"/>
        <w:gridCol w:w="4537"/>
      </w:tblGrid>
      <w:tr w:rsidR="004549BC">
        <w:trPr>
          <w:trHeight w:val="1555"/>
        </w:trPr>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4549BC">
            <w:pPr>
              <w:spacing w:beforeAutospacing="1" w:after="0"/>
              <w:rPr>
                <w:rFonts w:ascii="Arial" w:eastAsia="Times New Roman" w:hAnsi="Arial" w:cs="Arial"/>
                <w:sz w:val="24"/>
                <w:szCs w:val="24"/>
                <w:lang w:eastAsia="zh-CN"/>
              </w:rPr>
            </w:pPr>
          </w:p>
          <w:p w:rsidR="004549BC" w:rsidRDefault="008D21A6">
            <w:pPr>
              <w:spacing w:beforeAutospacing="1" w:after="0"/>
              <w:jc w:val="center"/>
              <w:rPr>
                <w:rFonts w:ascii="Arial" w:hAnsi="Arial" w:cs="Arial"/>
                <w:b/>
                <w:sz w:val="24"/>
                <w:szCs w:val="24"/>
              </w:rPr>
            </w:pPr>
            <w:r>
              <w:object w:dxaOrig="1820" w:dyaOrig="391">
                <v:shape id="ole_rId2" o:spid="_x0000_i1025" style="width:160.5pt;height:34.5pt" coordsize="" o:spt="100" adj="0,,0" path="" stroked="f">
                  <v:stroke joinstyle="miter"/>
                  <v:imagedata r:id="rId8" o:title=""/>
                  <v:formulas/>
                  <v:path o:connecttype="segments"/>
                </v:shape>
                <o:OLEObject Type="Embed" ProgID="PBrush" ShapeID="ole_rId2" DrawAspect="Content" ObjectID="_1604402118" r:id="rId9"/>
              </w:objec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8D21A6">
            <w:pPr>
              <w:spacing w:beforeAutospacing="1" w:after="0"/>
              <w:jc w:val="center"/>
              <w:rPr>
                <w:rFonts w:ascii="Arial" w:hAnsi="Arial" w:cs="Arial"/>
                <w:b/>
                <w:sz w:val="24"/>
                <w:szCs w:val="24"/>
              </w:rPr>
            </w:pPr>
            <w:r>
              <w:rPr>
                <w:rFonts w:ascii="Arial" w:hAnsi="Arial" w:cs="Arial"/>
                <w:b/>
                <w:sz w:val="24"/>
                <w:szCs w:val="24"/>
              </w:rPr>
              <w:t xml:space="preserve">Conselho Superior de Administração – CONSAD </w:t>
            </w:r>
          </w:p>
          <w:p w:rsidR="004549BC" w:rsidRDefault="008D21A6">
            <w:pPr>
              <w:spacing w:beforeAutospacing="1" w:after="0"/>
              <w:jc w:val="center"/>
              <w:rPr>
                <w:rFonts w:ascii="Arial" w:hAnsi="Arial" w:cs="Arial"/>
                <w:b/>
                <w:sz w:val="24"/>
                <w:szCs w:val="24"/>
              </w:rPr>
            </w:pPr>
            <w:r>
              <w:rPr>
                <w:rFonts w:ascii="Arial" w:hAnsi="Arial" w:cs="Arial"/>
                <w:b/>
                <w:sz w:val="24"/>
                <w:szCs w:val="24"/>
              </w:rPr>
              <w:t xml:space="preserve">Câmara de Política de Pessoal e Modernização Administrativa – CPPMA </w:t>
            </w:r>
          </w:p>
        </w:tc>
      </w:tr>
      <w:tr w:rsidR="004549BC">
        <w:tc>
          <w:tcPr>
            <w:tcW w:w="425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8D21A6">
            <w:pPr>
              <w:spacing w:beforeAutospacing="1" w:after="0"/>
              <w:rPr>
                <w:rFonts w:ascii="Arial" w:hAnsi="Arial" w:cs="Arial"/>
                <w:sz w:val="24"/>
                <w:szCs w:val="24"/>
              </w:rPr>
            </w:pPr>
            <w:r>
              <w:rPr>
                <w:rFonts w:ascii="Arial" w:hAnsi="Arial" w:cs="Arial"/>
                <w:b/>
                <w:sz w:val="24"/>
                <w:szCs w:val="24"/>
              </w:rPr>
              <w:t xml:space="preserve">Processo: </w:t>
            </w:r>
            <w:r>
              <w:rPr>
                <w:rFonts w:ascii="Arial" w:hAnsi="Arial" w:cs="Arial"/>
                <w:sz w:val="24"/>
                <w:szCs w:val="24"/>
              </w:rPr>
              <w:t>23118.000133/2018-00</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8D21A6">
            <w:pPr>
              <w:spacing w:beforeAutospacing="1" w:after="0"/>
              <w:rPr>
                <w:rFonts w:ascii="Arial" w:hAnsi="Arial" w:cs="Arial"/>
                <w:b/>
                <w:sz w:val="24"/>
                <w:szCs w:val="24"/>
              </w:rPr>
            </w:pPr>
            <w:r>
              <w:rPr>
                <w:rFonts w:ascii="Arial" w:hAnsi="Arial" w:cs="Arial"/>
                <w:b/>
                <w:sz w:val="24"/>
                <w:szCs w:val="24"/>
              </w:rPr>
              <w:t xml:space="preserve">Parecer: </w:t>
            </w:r>
            <w:r>
              <w:rPr>
                <w:rFonts w:ascii="Arial" w:hAnsi="Arial" w:cs="Arial"/>
                <w:sz w:val="24"/>
                <w:szCs w:val="24"/>
              </w:rPr>
              <w:t>510/CPPMA</w:t>
            </w:r>
          </w:p>
        </w:tc>
      </w:tr>
      <w:tr w:rsidR="004549BC">
        <w:trPr>
          <w:trHeight w:val="263"/>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8D21A6">
            <w:pPr>
              <w:jc w:val="both"/>
              <w:rPr>
                <w:rFonts w:ascii="Arial" w:hAnsi="Arial" w:cs="Arial"/>
                <w:sz w:val="24"/>
                <w:szCs w:val="24"/>
              </w:rPr>
            </w:pPr>
            <w:r>
              <w:rPr>
                <w:rFonts w:ascii="Arial" w:hAnsi="Arial" w:cs="Arial"/>
                <w:b/>
                <w:sz w:val="24"/>
                <w:szCs w:val="24"/>
              </w:rPr>
              <w:t>Assunto:</w:t>
            </w:r>
            <w:r>
              <w:rPr>
                <w:rFonts w:ascii="Arial" w:hAnsi="Arial" w:cs="Arial"/>
                <w:sz w:val="24"/>
                <w:szCs w:val="24"/>
              </w:rPr>
              <w:t xml:space="preserve"> Proposta de Resolução</w:t>
            </w:r>
          </w:p>
        </w:tc>
      </w:tr>
      <w:tr w:rsidR="004549BC">
        <w:trPr>
          <w:trHeight w:val="651"/>
        </w:trPr>
        <w:tc>
          <w:tcPr>
            <w:tcW w:w="8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8D21A6">
            <w:pPr>
              <w:jc w:val="both"/>
              <w:rPr>
                <w:rFonts w:ascii="Arial" w:hAnsi="Arial" w:cs="Arial"/>
                <w:b/>
                <w:sz w:val="24"/>
                <w:szCs w:val="24"/>
              </w:rPr>
            </w:pPr>
            <w:r>
              <w:rPr>
                <w:rFonts w:ascii="Arial" w:hAnsi="Arial" w:cs="Arial"/>
                <w:b/>
                <w:sz w:val="24"/>
                <w:szCs w:val="24"/>
              </w:rPr>
              <w:t xml:space="preserve">Assunto complemento: </w:t>
            </w:r>
            <w:r>
              <w:rPr>
                <w:rFonts w:ascii="Arial" w:hAnsi="Arial" w:cs="Arial"/>
                <w:sz w:val="24"/>
                <w:szCs w:val="24"/>
              </w:rPr>
              <w:t>Proposta de resolução estabelece o Programa de Proteção à Infância da UNIR</w:t>
            </w:r>
          </w:p>
        </w:tc>
      </w:tr>
      <w:tr w:rsidR="004549BC">
        <w:tc>
          <w:tcPr>
            <w:tcW w:w="8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8D21A6">
            <w:pPr>
              <w:jc w:val="both"/>
              <w:rPr>
                <w:rFonts w:ascii="Arial" w:hAnsi="Arial" w:cs="Arial"/>
                <w:sz w:val="24"/>
                <w:szCs w:val="24"/>
              </w:rPr>
            </w:pPr>
            <w:r>
              <w:rPr>
                <w:rFonts w:ascii="Arial" w:hAnsi="Arial" w:cs="Arial"/>
                <w:b/>
                <w:sz w:val="24"/>
                <w:szCs w:val="24"/>
              </w:rPr>
              <w:t>Interessada:</w:t>
            </w:r>
            <w:r>
              <w:rPr>
                <w:rFonts w:ascii="Arial" w:hAnsi="Arial" w:cs="Arial"/>
                <w:sz w:val="24"/>
                <w:szCs w:val="24"/>
              </w:rPr>
              <w:t xml:space="preserve"> </w:t>
            </w:r>
            <w:proofErr w:type="spellStart"/>
            <w:r>
              <w:rPr>
                <w:rFonts w:ascii="Arial" w:hAnsi="Arial" w:cs="Arial"/>
                <w:sz w:val="24"/>
                <w:szCs w:val="24"/>
              </w:rPr>
              <w:t>Walterlina</w:t>
            </w:r>
            <w:proofErr w:type="spellEnd"/>
            <w:r>
              <w:rPr>
                <w:rFonts w:ascii="Arial" w:hAnsi="Arial" w:cs="Arial"/>
                <w:sz w:val="24"/>
                <w:szCs w:val="24"/>
              </w:rPr>
              <w:t xml:space="preserve"> Barboza Brasil </w:t>
            </w:r>
          </w:p>
        </w:tc>
      </w:tr>
      <w:tr w:rsidR="004549BC">
        <w:tc>
          <w:tcPr>
            <w:tcW w:w="8788"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549BC" w:rsidRDefault="008D21A6">
            <w:pPr>
              <w:spacing w:beforeAutospacing="1" w:after="0"/>
              <w:rPr>
                <w:rFonts w:ascii="Arial" w:hAnsi="Arial" w:cs="Arial"/>
                <w:sz w:val="24"/>
                <w:szCs w:val="24"/>
              </w:rPr>
            </w:pPr>
            <w:r>
              <w:rPr>
                <w:rFonts w:ascii="Arial" w:hAnsi="Arial" w:cs="Arial"/>
                <w:b/>
                <w:sz w:val="24"/>
                <w:szCs w:val="24"/>
              </w:rPr>
              <w:t xml:space="preserve">Relator: </w:t>
            </w:r>
            <w:r>
              <w:rPr>
                <w:rFonts w:ascii="Arial" w:hAnsi="Arial" w:cs="Arial"/>
                <w:sz w:val="24"/>
                <w:szCs w:val="24"/>
              </w:rPr>
              <w:t>Conselheira Wilma Suely Batista Pereira</w:t>
            </w:r>
          </w:p>
        </w:tc>
      </w:tr>
    </w:tbl>
    <w:p w:rsidR="004549BC" w:rsidRDefault="004549BC">
      <w:pPr>
        <w:ind w:left="-567" w:firstLine="567"/>
        <w:jc w:val="both"/>
        <w:rPr>
          <w:rFonts w:ascii="Bookman Old Style" w:hAnsi="Bookman Old Style"/>
          <w:sz w:val="24"/>
          <w:szCs w:val="24"/>
        </w:rPr>
      </w:pPr>
    </w:p>
    <w:p w:rsidR="004549BC" w:rsidRDefault="008D21A6">
      <w:pPr>
        <w:jc w:val="both"/>
        <w:rPr>
          <w:rFonts w:ascii="Bookman Old Style" w:hAnsi="Bookman Old Style"/>
          <w:sz w:val="24"/>
          <w:szCs w:val="24"/>
        </w:rPr>
      </w:pPr>
      <w:r>
        <w:rPr>
          <w:rFonts w:ascii="Bookman Old Style" w:hAnsi="Bookman Old Style"/>
          <w:sz w:val="24"/>
          <w:szCs w:val="24"/>
        </w:rPr>
        <w:t>DO RELATO:</w:t>
      </w:r>
    </w:p>
    <w:p w:rsidR="004549BC" w:rsidRDefault="008D21A6">
      <w:pPr>
        <w:jc w:val="both"/>
        <w:rPr>
          <w:rFonts w:ascii="Bookman Old Style" w:hAnsi="Bookman Old Style"/>
          <w:sz w:val="24"/>
          <w:szCs w:val="24"/>
        </w:rPr>
      </w:pPr>
      <w:r>
        <w:rPr>
          <w:rFonts w:ascii="Bookman Old Style" w:hAnsi="Bookman Old Style"/>
          <w:sz w:val="24"/>
          <w:szCs w:val="24"/>
        </w:rPr>
        <w:t xml:space="preserve">O processo consta de 32 folhas numeradas, sendo que algumas estão escritas em frente e verso, assim distribuídas: </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Fls</w:t>
      </w:r>
      <w:proofErr w:type="spellEnd"/>
      <w:r>
        <w:rPr>
          <w:rFonts w:ascii="Bookman Old Style" w:hAnsi="Bookman Old Style"/>
          <w:sz w:val="24"/>
          <w:szCs w:val="24"/>
        </w:rPr>
        <w:t xml:space="preserve"> 1 a 3 (frente e verso): </w:t>
      </w:r>
      <w:proofErr w:type="spellStart"/>
      <w:r>
        <w:rPr>
          <w:rFonts w:ascii="Bookman Old Style" w:hAnsi="Bookman Old Style"/>
          <w:sz w:val="24"/>
          <w:szCs w:val="24"/>
        </w:rPr>
        <w:t>Memo</w:t>
      </w:r>
      <w:proofErr w:type="spellEnd"/>
      <w:r>
        <w:rPr>
          <w:rFonts w:ascii="Bookman Old Style" w:hAnsi="Bookman Old Style"/>
          <w:sz w:val="24"/>
          <w:szCs w:val="24"/>
        </w:rPr>
        <w:t xml:space="preserve"> Pessoal/</w:t>
      </w:r>
      <w:proofErr w:type="spellStart"/>
      <w:proofErr w:type="gramStart"/>
      <w:r>
        <w:rPr>
          <w:rFonts w:ascii="Bookman Old Style" w:hAnsi="Bookman Old Style"/>
          <w:sz w:val="24"/>
          <w:szCs w:val="24"/>
        </w:rPr>
        <w:t>SNr</w:t>
      </w:r>
      <w:proofErr w:type="spellEnd"/>
      <w:proofErr w:type="gramEnd"/>
      <w:r>
        <w:rPr>
          <w:rFonts w:ascii="Bookman Old Style" w:hAnsi="Bookman Old Style"/>
          <w:sz w:val="24"/>
          <w:szCs w:val="24"/>
        </w:rPr>
        <w:t>/</w:t>
      </w:r>
      <w:proofErr w:type="spellStart"/>
      <w:r>
        <w:rPr>
          <w:rFonts w:ascii="Bookman Old Style" w:hAnsi="Bookman Old Style"/>
          <w:sz w:val="24"/>
          <w:szCs w:val="24"/>
        </w:rPr>
        <w:t>Wal</w:t>
      </w:r>
      <w:proofErr w:type="spellEnd"/>
      <w:r>
        <w:rPr>
          <w:rFonts w:ascii="Bookman Old Style" w:hAnsi="Bookman Old Style"/>
          <w:sz w:val="24"/>
          <w:szCs w:val="24"/>
        </w:rPr>
        <w:t xml:space="preserve"> DED 2017 encaminhando proposta de resolução à presidência dos conselhos superiores;</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Fls</w:t>
      </w:r>
      <w:proofErr w:type="spellEnd"/>
      <w:r>
        <w:rPr>
          <w:rFonts w:ascii="Bookman Old Style" w:hAnsi="Bookman Old Style"/>
          <w:sz w:val="24"/>
          <w:szCs w:val="24"/>
        </w:rPr>
        <w:t xml:space="preserve"> 4 a 16: Exposição de motivos para a proposta e cópias de e-mails de professores, alunos e servidores técnicos aprovando a ideia.</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Fls</w:t>
      </w:r>
      <w:proofErr w:type="spellEnd"/>
      <w:r>
        <w:rPr>
          <w:rFonts w:ascii="Bookman Old Style" w:hAnsi="Bookman Old Style"/>
          <w:sz w:val="24"/>
          <w:szCs w:val="24"/>
        </w:rPr>
        <w:t xml:space="preserve"> 3 a 4: Plano individual de trabalho do interessado</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17: Despacho 0982/2017/SECONS encaminhando a matéria para a CPPMA;</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18: Memorando pessoal da estagiária da SECONS para o </w:t>
      </w:r>
      <w:proofErr w:type="spellStart"/>
      <w:r>
        <w:rPr>
          <w:rFonts w:ascii="Bookman Old Style" w:hAnsi="Bookman Old Style"/>
          <w:sz w:val="24"/>
          <w:szCs w:val="24"/>
        </w:rPr>
        <w:t>prof</w:t>
      </w:r>
      <w:proofErr w:type="spellEnd"/>
      <w:r>
        <w:rPr>
          <w:rFonts w:ascii="Bookman Old Style" w:hAnsi="Bookman Old Style"/>
          <w:sz w:val="24"/>
          <w:szCs w:val="24"/>
        </w:rPr>
        <w:t xml:space="preserve"> Jorge Arturo </w:t>
      </w:r>
      <w:proofErr w:type="spellStart"/>
      <w:r>
        <w:rPr>
          <w:rFonts w:ascii="Bookman Old Style" w:hAnsi="Bookman Old Style"/>
          <w:sz w:val="24"/>
          <w:szCs w:val="24"/>
        </w:rPr>
        <w:t>Medrano</w:t>
      </w:r>
      <w:proofErr w:type="spellEnd"/>
      <w:r>
        <w:rPr>
          <w:rFonts w:ascii="Bookman Old Style" w:hAnsi="Bookman Old Style"/>
          <w:sz w:val="24"/>
          <w:szCs w:val="24"/>
        </w:rPr>
        <w:t xml:space="preserve">, encaminhando o processo para instrução; resposta do </w:t>
      </w:r>
      <w:proofErr w:type="spellStart"/>
      <w:r>
        <w:rPr>
          <w:rFonts w:ascii="Bookman Old Style" w:hAnsi="Bookman Old Style"/>
          <w:sz w:val="24"/>
          <w:szCs w:val="24"/>
        </w:rPr>
        <w:t>prof</w:t>
      </w:r>
      <w:proofErr w:type="spellEnd"/>
      <w:r>
        <w:rPr>
          <w:rFonts w:ascii="Bookman Old Style" w:hAnsi="Bookman Old Style"/>
          <w:sz w:val="24"/>
          <w:szCs w:val="24"/>
        </w:rPr>
        <w:t xml:space="preserve"> Jorge solicitando abertura de processo;</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19: Despacho OO2/2017/SECONS, solicitando abertura do processo, com data de janeiro de 2018.</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20: Despacho 068/2018/GR/UNIR solicitando abertura de processo;</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21: Despacho 001/2018/WSBP encaminhando em diligencia o processo </w:t>
      </w:r>
      <w:proofErr w:type="gramStart"/>
      <w:r>
        <w:rPr>
          <w:rFonts w:ascii="Bookman Old Style" w:hAnsi="Bookman Old Style"/>
          <w:sz w:val="24"/>
          <w:szCs w:val="24"/>
        </w:rPr>
        <w:t>aos campus</w:t>
      </w:r>
      <w:proofErr w:type="gramEnd"/>
      <w:r>
        <w:rPr>
          <w:rFonts w:ascii="Bookman Old Style" w:hAnsi="Bookman Old Style"/>
          <w:sz w:val="24"/>
          <w:szCs w:val="24"/>
        </w:rPr>
        <w:t xml:space="preserve"> para se pronunciarem;</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22: Despacho 0106/2018/SECONS encaminhando o processo </w:t>
      </w:r>
      <w:proofErr w:type="gramStart"/>
      <w:r>
        <w:rPr>
          <w:rFonts w:ascii="Bookman Old Style" w:hAnsi="Bookman Old Style"/>
          <w:sz w:val="24"/>
          <w:szCs w:val="24"/>
        </w:rPr>
        <w:t>aos campus</w:t>
      </w:r>
      <w:proofErr w:type="gramEnd"/>
      <w:r>
        <w:rPr>
          <w:rFonts w:ascii="Bookman Old Style" w:hAnsi="Bookman Old Style"/>
          <w:sz w:val="24"/>
          <w:szCs w:val="24"/>
        </w:rPr>
        <w:t>;</w:t>
      </w:r>
    </w:p>
    <w:p w:rsidR="004549BC" w:rsidRDefault="008D21A6">
      <w:pPr>
        <w:jc w:val="both"/>
        <w:rPr>
          <w:rFonts w:ascii="Bookman Old Style" w:hAnsi="Bookman Old Style"/>
          <w:sz w:val="24"/>
          <w:szCs w:val="24"/>
        </w:rPr>
      </w:pPr>
      <w:r>
        <w:rPr>
          <w:rFonts w:ascii="Bookman Old Style" w:hAnsi="Bookman Old Style"/>
          <w:sz w:val="24"/>
          <w:szCs w:val="24"/>
        </w:rPr>
        <w:t xml:space="preserve">Fl. 23: Cópia de </w:t>
      </w:r>
      <w:proofErr w:type="spellStart"/>
      <w:r>
        <w:rPr>
          <w:rFonts w:ascii="Bookman Old Style" w:hAnsi="Bookman Old Style"/>
          <w:sz w:val="24"/>
          <w:szCs w:val="24"/>
        </w:rPr>
        <w:t>email</w:t>
      </w:r>
      <w:proofErr w:type="spellEnd"/>
      <w:r>
        <w:rPr>
          <w:rFonts w:ascii="Bookman Old Style" w:hAnsi="Bookman Old Style"/>
          <w:sz w:val="24"/>
          <w:szCs w:val="24"/>
        </w:rPr>
        <w:t xml:space="preserve"> da SECONS ao DESC solicitando tramitação via SINGU para a SECONS</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lastRenderedPageBreak/>
        <w:t>Fl</w:t>
      </w:r>
      <w:proofErr w:type="spellEnd"/>
      <w:r>
        <w:rPr>
          <w:rFonts w:ascii="Bookman Old Style" w:hAnsi="Bookman Old Style"/>
          <w:sz w:val="24"/>
          <w:szCs w:val="24"/>
        </w:rPr>
        <w:t xml:space="preserve"> 24 a 26: Cópias de e-mails enviados a </w:t>
      </w:r>
      <w:proofErr w:type="gramStart"/>
      <w:r>
        <w:rPr>
          <w:rFonts w:ascii="Bookman Old Style" w:hAnsi="Bookman Old Style"/>
          <w:sz w:val="24"/>
          <w:szCs w:val="24"/>
        </w:rPr>
        <w:t>todos os campus</w:t>
      </w:r>
      <w:proofErr w:type="gramEnd"/>
      <w:r>
        <w:rPr>
          <w:rFonts w:ascii="Bookman Old Style" w:hAnsi="Bookman Old Style"/>
          <w:sz w:val="24"/>
          <w:szCs w:val="24"/>
        </w:rPr>
        <w:t xml:space="preserve"> encaminhando o processo (frente e verso); resposta do Campus de Presidente </w:t>
      </w:r>
      <w:proofErr w:type="spellStart"/>
      <w:r>
        <w:rPr>
          <w:rFonts w:ascii="Bookman Old Style" w:hAnsi="Bookman Old Style"/>
          <w:sz w:val="24"/>
          <w:szCs w:val="24"/>
        </w:rPr>
        <w:t>Medici</w:t>
      </w:r>
      <w:proofErr w:type="spellEnd"/>
      <w:r>
        <w:rPr>
          <w:rFonts w:ascii="Bookman Old Style" w:hAnsi="Bookman Old Style"/>
          <w:sz w:val="24"/>
          <w:szCs w:val="24"/>
        </w:rPr>
        <w:t xml:space="preserve">, assinado pela </w:t>
      </w:r>
      <w:proofErr w:type="spellStart"/>
      <w:r>
        <w:rPr>
          <w:rFonts w:ascii="Bookman Old Style" w:hAnsi="Bookman Old Style"/>
          <w:sz w:val="24"/>
          <w:szCs w:val="24"/>
        </w:rPr>
        <w:t>profa</w:t>
      </w:r>
      <w:proofErr w:type="spellEnd"/>
      <w:r>
        <w:rPr>
          <w:rFonts w:ascii="Bookman Old Style" w:hAnsi="Bookman Old Style"/>
          <w:sz w:val="24"/>
          <w:szCs w:val="24"/>
        </w:rPr>
        <w:t xml:space="preserve"> </w:t>
      </w:r>
      <w:proofErr w:type="spellStart"/>
      <w:r>
        <w:rPr>
          <w:rFonts w:ascii="Bookman Old Style" w:hAnsi="Bookman Old Style"/>
          <w:sz w:val="24"/>
          <w:szCs w:val="24"/>
        </w:rPr>
        <w:t>Dra</w:t>
      </w:r>
      <w:proofErr w:type="spellEnd"/>
      <w:r>
        <w:rPr>
          <w:rFonts w:ascii="Bookman Old Style" w:hAnsi="Bookman Old Style"/>
          <w:sz w:val="24"/>
          <w:szCs w:val="24"/>
        </w:rPr>
        <w:t xml:space="preserve"> Fernanda </w:t>
      </w:r>
      <w:proofErr w:type="spellStart"/>
      <w:r>
        <w:rPr>
          <w:rFonts w:ascii="Bookman Old Style" w:hAnsi="Bookman Old Style"/>
          <w:sz w:val="24"/>
          <w:szCs w:val="24"/>
        </w:rPr>
        <w:t>Bay</w:t>
      </w:r>
      <w:proofErr w:type="spellEnd"/>
      <w:r>
        <w:rPr>
          <w:rFonts w:ascii="Bookman Old Style" w:hAnsi="Bookman Old Style"/>
          <w:sz w:val="24"/>
          <w:szCs w:val="24"/>
        </w:rPr>
        <w:t xml:space="preserve"> </w:t>
      </w:r>
      <w:proofErr w:type="spellStart"/>
      <w:r>
        <w:rPr>
          <w:rFonts w:ascii="Bookman Old Style" w:hAnsi="Bookman Old Style"/>
          <w:sz w:val="24"/>
          <w:szCs w:val="24"/>
        </w:rPr>
        <w:t>Hurtado</w:t>
      </w:r>
      <w:proofErr w:type="spellEnd"/>
      <w:r>
        <w:rPr>
          <w:rFonts w:ascii="Bookman Old Style" w:hAnsi="Bookman Old Style"/>
          <w:sz w:val="24"/>
          <w:szCs w:val="24"/>
        </w:rPr>
        <w:t>, informando não poder cumprir o prazo estabelecido para devolução do processo, pelos compromissos que teria em Porto Velho na semana;</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27, 28 (frente e verso) e 29: cópia de </w:t>
      </w:r>
      <w:proofErr w:type="spellStart"/>
      <w:r>
        <w:rPr>
          <w:rFonts w:ascii="Bookman Old Style" w:hAnsi="Bookman Old Style"/>
          <w:sz w:val="24"/>
          <w:szCs w:val="24"/>
        </w:rPr>
        <w:t>email</w:t>
      </w:r>
      <w:proofErr w:type="spellEnd"/>
      <w:r>
        <w:rPr>
          <w:rFonts w:ascii="Bookman Old Style" w:hAnsi="Bookman Old Style"/>
          <w:sz w:val="24"/>
          <w:szCs w:val="24"/>
        </w:rPr>
        <w:t xml:space="preserve"> da </w:t>
      </w:r>
      <w:proofErr w:type="spellStart"/>
      <w:r>
        <w:rPr>
          <w:rFonts w:ascii="Bookman Old Style" w:hAnsi="Bookman Old Style"/>
          <w:sz w:val="24"/>
          <w:szCs w:val="24"/>
        </w:rPr>
        <w:t>profa</w:t>
      </w:r>
      <w:proofErr w:type="spellEnd"/>
      <w:r>
        <w:rPr>
          <w:rFonts w:ascii="Bookman Old Style" w:hAnsi="Bookman Old Style"/>
          <w:sz w:val="24"/>
          <w:szCs w:val="24"/>
        </w:rPr>
        <w:t xml:space="preserve"> </w:t>
      </w:r>
      <w:proofErr w:type="spellStart"/>
      <w:r>
        <w:rPr>
          <w:rFonts w:ascii="Bookman Old Style" w:hAnsi="Bookman Old Style"/>
          <w:sz w:val="24"/>
          <w:szCs w:val="24"/>
        </w:rPr>
        <w:t>dra</w:t>
      </w:r>
      <w:proofErr w:type="spellEnd"/>
      <w:r>
        <w:rPr>
          <w:rFonts w:ascii="Bookman Old Style" w:hAnsi="Bookman Old Style"/>
          <w:sz w:val="24"/>
          <w:szCs w:val="24"/>
        </w:rPr>
        <w:t xml:space="preserve"> </w:t>
      </w:r>
      <w:proofErr w:type="spellStart"/>
      <w:r>
        <w:rPr>
          <w:rFonts w:ascii="Bookman Old Style" w:hAnsi="Bookman Old Style"/>
          <w:sz w:val="24"/>
          <w:szCs w:val="24"/>
        </w:rPr>
        <w:t>Walterlina</w:t>
      </w:r>
      <w:proofErr w:type="spellEnd"/>
      <w:r>
        <w:rPr>
          <w:rFonts w:ascii="Bookman Old Style" w:hAnsi="Bookman Old Style"/>
          <w:sz w:val="24"/>
          <w:szCs w:val="24"/>
        </w:rPr>
        <w:t xml:space="preserve"> Brasil à SECONS e </w:t>
      </w:r>
      <w:proofErr w:type="gramStart"/>
      <w:r>
        <w:rPr>
          <w:rFonts w:ascii="Bookman Old Style" w:hAnsi="Bookman Old Style"/>
          <w:sz w:val="24"/>
          <w:szCs w:val="24"/>
        </w:rPr>
        <w:t>aos campus</w:t>
      </w:r>
      <w:proofErr w:type="gramEnd"/>
      <w:r>
        <w:rPr>
          <w:rFonts w:ascii="Bookman Old Style" w:hAnsi="Bookman Old Style"/>
          <w:sz w:val="24"/>
          <w:szCs w:val="24"/>
        </w:rPr>
        <w:t xml:space="preserve">; </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30: Despacho 0283/2018/SECONS informando que já decorrera o prazo para a manifestação dos </w:t>
      </w:r>
      <w:proofErr w:type="spellStart"/>
      <w:r>
        <w:rPr>
          <w:rFonts w:ascii="Bookman Old Style" w:hAnsi="Bookman Old Style"/>
          <w:sz w:val="24"/>
          <w:szCs w:val="24"/>
        </w:rPr>
        <w:t>câmpus</w:t>
      </w:r>
      <w:proofErr w:type="spellEnd"/>
      <w:r>
        <w:rPr>
          <w:rFonts w:ascii="Bookman Old Style" w:hAnsi="Bookman Old Style"/>
          <w:sz w:val="24"/>
          <w:szCs w:val="24"/>
        </w:rPr>
        <w:t xml:space="preserve"> e encaminhando o processo à relatora.</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31: cópia de </w:t>
      </w:r>
      <w:proofErr w:type="spellStart"/>
      <w:r>
        <w:rPr>
          <w:rFonts w:ascii="Bookman Old Style" w:hAnsi="Bookman Old Style"/>
          <w:sz w:val="24"/>
          <w:szCs w:val="24"/>
        </w:rPr>
        <w:t>email</w:t>
      </w:r>
      <w:proofErr w:type="spellEnd"/>
      <w:r>
        <w:rPr>
          <w:rFonts w:ascii="Bookman Old Style" w:hAnsi="Bookman Old Style"/>
          <w:sz w:val="24"/>
          <w:szCs w:val="24"/>
        </w:rPr>
        <w:t xml:space="preserve"> enviado pelo </w:t>
      </w:r>
      <w:proofErr w:type="spellStart"/>
      <w:r>
        <w:rPr>
          <w:rFonts w:ascii="Bookman Old Style" w:hAnsi="Bookman Old Style"/>
          <w:sz w:val="24"/>
          <w:szCs w:val="24"/>
        </w:rPr>
        <w:t>prof</w:t>
      </w:r>
      <w:proofErr w:type="spellEnd"/>
      <w:r>
        <w:rPr>
          <w:rFonts w:ascii="Bookman Old Style" w:hAnsi="Bookman Old Style"/>
          <w:sz w:val="24"/>
          <w:szCs w:val="24"/>
        </w:rPr>
        <w:t xml:space="preserve"> Humberto Takeda contendo </w:t>
      </w:r>
      <w:proofErr w:type="gramStart"/>
      <w:r>
        <w:rPr>
          <w:rFonts w:ascii="Bookman Old Style" w:hAnsi="Bookman Old Style"/>
          <w:sz w:val="24"/>
          <w:szCs w:val="24"/>
        </w:rPr>
        <w:t>alguma considerações</w:t>
      </w:r>
      <w:proofErr w:type="gramEnd"/>
      <w:r>
        <w:rPr>
          <w:rFonts w:ascii="Bookman Old Style" w:hAnsi="Bookman Old Style"/>
          <w:sz w:val="24"/>
          <w:szCs w:val="24"/>
        </w:rPr>
        <w:t xml:space="preserve"> e questionamentos ao objeto do processo;</w:t>
      </w:r>
    </w:p>
    <w:p w:rsidR="004549BC" w:rsidRDefault="008D21A6">
      <w:pPr>
        <w:pBdr>
          <w:bottom w:val="single" w:sz="4" w:space="1" w:color="00000A"/>
        </w:pBdr>
        <w:jc w:val="both"/>
        <w:rPr>
          <w:rFonts w:ascii="Bookman Old Style" w:hAnsi="Bookman Old Style"/>
          <w:sz w:val="24"/>
          <w:szCs w:val="24"/>
        </w:rPr>
      </w:pPr>
      <w:proofErr w:type="spellStart"/>
      <w:r>
        <w:rPr>
          <w:rFonts w:ascii="Bookman Old Style" w:hAnsi="Bookman Old Style"/>
          <w:sz w:val="24"/>
          <w:szCs w:val="24"/>
        </w:rPr>
        <w:t>Fl</w:t>
      </w:r>
      <w:proofErr w:type="spellEnd"/>
      <w:r>
        <w:rPr>
          <w:rFonts w:ascii="Bookman Old Style" w:hAnsi="Bookman Old Style"/>
          <w:sz w:val="24"/>
          <w:szCs w:val="24"/>
        </w:rPr>
        <w:t xml:space="preserve"> 32: cópia </w:t>
      </w:r>
      <w:proofErr w:type="spellStart"/>
      <w:r>
        <w:rPr>
          <w:rFonts w:ascii="Bookman Old Style" w:hAnsi="Bookman Old Style"/>
          <w:sz w:val="24"/>
          <w:szCs w:val="24"/>
        </w:rPr>
        <w:t>email</w:t>
      </w:r>
      <w:proofErr w:type="spellEnd"/>
      <w:r>
        <w:rPr>
          <w:rFonts w:ascii="Bookman Old Style" w:hAnsi="Bookman Old Style"/>
          <w:sz w:val="24"/>
          <w:szCs w:val="24"/>
        </w:rPr>
        <w:t xml:space="preserve"> enviado pela SECONS à CPPMA</w:t>
      </w:r>
    </w:p>
    <w:p w:rsidR="004549BC" w:rsidRDefault="008D21A6">
      <w:pPr>
        <w:pBdr>
          <w:bottom w:val="single" w:sz="4" w:space="1" w:color="00000A"/>
        </w:pBdr>
        <w:jc w:val="both"/>
        <w:rPr>
          <w:rFonts w:ascii="Bookman Old Style" w:hAnsi="Bookman Old Style"/>
          <w:sz w:val="24"/>
          <w:szCs w:val="24"/>
        </w:rPr>
      </w:pPr>
      <w:r>
        <w:rPr>
          <w:rFonts w:ascii="Bookman Old Style" w:hAnsi="Bookman Old Style"/>
          <w:sz w:val="24"/>
          <w:szCs w:val="24"/>
        </w:rPr>
        <w:t>Da análise:</w:t>
      </w:r>
    </w:p>
    <w:p w:rsidR="004549BC" w:rsidRDefault="008D21A6">
      <w:pPr>
        <w:jc w:val="both"/>
        <w:rPr>
          <w:rFonts w:ascii="Bookman Old Style" w:hAnsi="Bookman Old Style"/>
          <w:sz w:val="24"/>
          <w:szCs w:val="24"/>
        </w:rPr>
      </w:pPr>
      <w:r>
        <w:rPr>
          <w:rFonts w:ascii="Bookman Old Style" w:hAnsi="Bookman Old Style"/>
          <w:sz w:val="24"/>
          <w:szCs w:val="24"/>
        </w:rPr>
        <w:t xml:space="preserve">Trata-se de proposta de Resolução que estabelece no âmbito da universidade federal de Rondônia o programa de Proteção à Infância, contendo oito artigos, com parágrafos e incisos prevendo assegurar aos pais e mães de crianças de idade entre </w:t>
      </w:r>
      <w:proofErr w:type="gramStart"/>
      <w:r>
        <w:rPr>
          <w:rFonts w:ascii="Bookman Old Style" w:hAnsi="Bookman Old Style"/>
          <w:sz w:val="24"/>
          <w:szCs w:val="24"/>
        </w:rPr>
        <w:t>0</w:t>
      </w:r>
      <w:proofErr w:type="gramEnd"/>
      <w:r>
        <w:rPr>
          <w:rFonts w:ascii="Bookman Old Style" w:hAnsi="Bookman Old Style"/>
          <w:sz w:val="24"/>
          <w:szCs w:val="24"/>
        </w:rPr>
        <w:t xml:space="preserve"> e 11 anos de idade, conforto, privacidade e segurança quando estiverem no campus por período superior a 4 horas (artigo 1º, parágrafo único).</w:t>
      </w:r>
    </w:p>
    <w:p w:rsidR="004549BC" w:rsidRDefault="008D21A6">
      <w:pPr>
        <w:jc w:val="both"/>
        <w:rPr>
          <w:rFonts w:ascii="Bookman Old Style" w:hAnsi="Bookman Old Style"/>
          <w:sz w:val="24"/>
          <w:szCs w:val="24"/>
        </w:rPr>
      </w:pPr>
      <w:r>
        <w:rPr>
          <w:rFonts w:ascii="Bookman Old Style" w:hAnsi="Bookman Old Style"/>
          <w:sz w:val="24"/>
          <w:szCs w:val="24"/>
        </w:rPr>
        <w:t xml:space="preserve">O programa prevê ações em duas dimensões: </w:t>
      </w:r>
    </w:p>
    <w:p w:rsidR="004549BC" w:rsidRDefault="008D21A6">
      <w:pPr>
        <w:jc w:val="both"/>
        <w:rPr>
          <w:rFonts w:ascii="Bookman Old Style" w:hAnsi="Bookman Old Style"/>
          <w:b/>
          <w:sz w:val="24"/>
          <w:szCs w:val="24"/>
        </w:rPr>
      </w:pPr>
      <w:r>
        <w:rPr>
          <w:rFonts w:ascii="Bookman Old Style" w:hAnsi="Bookman Old Style"/>
          <w:b/>
          <w:sz w:val="24"/>
          <w:szCs w:val="24"/>
        </w:rPr>
        <w:t>Sobre os espaços de acolhimento</w:t>
      </w:r>
    </w:p>
    <w:p w:rsidR="004549BC" w:rsidRDefault="008D21A6">
      <w:pPr>
        <w:jc w:val="both"/>
        <w:rPr>
          <w:rFonts w:ascii="Bookman Old Style" w:hAnsi="Bookman Old Style"/>
          <w:sz w:val="24"/>
          <w:szCs w:val="24"/>
        </w:rPr>
      </w:pPr>
      <w:r>
        <w:rPr>
          <w:rFonts w:ascii="Bookman Old Style" w:hAnsi="Bookman Old Style"/>
          <w:sz w:val="24"/>
          <w:szCs w:val="24"/>
        </w:rPr>
        <w:t xml:space="preserve">A proposta prevê que o campus tenha espaços adequados em higiene, conforto e segurança para a presença de crianças enquanto os pais estão em atividade nas salas de aula ou laboratórios. A proposta de resolução não discrimina quais seriam as adaptações, reformas, ampliações, instalações necessárias ao atendimento do conforto, privacidade e segurança mencionado. </w:t>
      </w:r>
    </w:p>
    <w:p w:rsidR="004549BC" w:rsidRDefault="008D21A6">
      <w:pPr>
        <w:jc w:val="both"/>
        <w:rPr>
          <w:rFonts w:ascii="Bookman Old Style" w:hAnsi="Bookman Old Style"/>
          <w:sz w:val="24"/>
          <w:szCs w:val="24"/>
        </w:rPr>
      </w:pPr>
      <w:r>
        <w:rPr>
          <w:rFonts w:ascii="Bookman Old Style" w:hAnsi="Bookman Old Style"/>
          <w:sz w:val="24"/>
          <w:szCs w:val="24"/>
        </w:rPr>
        <w:t xml:space="preserve">Como a questão envolve custos, sabe-se imprescindível que se providencie previsão orçamentária para o atendimento da dimensão estrutural do campus para receber crianças. Para tanto se faz necessário ter no processo além da proposta de resolução, para melhor compreender o programa proposto, plantas-modelos, localização dentro dos </w:t>
      </w:r>
      <w:proofErr w:type="spellStart"/>
      <w:r>
        <w:rPr>
          <w:rFonts w:ascii="Bookman Old Style" w:hAnsi="Bookman Old Style"/>
          <w:sz w:val="24"/>
          <w:szCs w:val="24"/>
        </w:rPr>
        <w:t>câmpus</w:t>
      </w:r>
      <w:proofErr w:type="spellEnd"/>
      <w:r>
        <w:rPr>
          <w:rFonts w:ascii="Bookman Old Style" w:hAnsi="Bookman Old Style"/>
          <w:sz w:val="24"/>
          <w:szCs w:val="24"/>
        </w:rPr>
        <w:t xml:space="preserve"> e lista de materiais e equipamentos. </w:t>
      </w:r>
    </w:p>
    <w:p w:rsidR="004549BC" w:rsidRDefault="008D21A6">
      <w:pPr>
        <w:jc w:val="both"/>
        <w:rPr>
          <w:rFonts w:ascii="Bookman Old Style" w:hAnsi="Bookman Old Style"/>
          <w:sz w:val="24"/>
          <w:szCs w:val="24"/>
        </w:rPr>
      </w:pPr>
      <w:r>
        <w:rPr>
          <w:rFonts w:ascii="Bookman Old Style" w:hAnsi="Bookman Old Style"/>
          <w:sz w:val="24"/>
          <w:szCs w:val="24"/>
        </w:rPr>
        <w:t>A proposta também não deixa claro onde e nem como seriam os espaços onde ficariam as crianças (artigo 2º, parágrafo segundo), dando a impressão de que seriam feitas adequações por todo o campus, o que encareceria por demais a execução da proposta, além de inviabilizar a gestão do programa e não resolveria a questão da segurança das crianças. Há blocos de salas que de tão insalubres deveriam já ter sido demolidos.</w:t>
      </w:r>
    </w:p>
    <w:p w:rsidR="004549BC" w:rsidRDefault="008D21A6">
      <w:pPr>
        <w:jc w:val="both"/>
        <w:rPr>
          <w:rFonts w:ascii="Bookman Old Style" w:hAnsi="Bookman Old Style"/>
          <w:sz w:val="24"/>
          <w:szCs w:val="24"/>
        </w:rPr>
      </w:pPr>
      <w:r>
        <w:rPr>
          <w:rFonts w:ascii="Bookman Old Style" w:hAnsi="Bookman Old Style"/>
          <w:sz w:val="24"/>
          <w:szCs w:val="24"/>
        </w:rPr>
        <w:lastRenderedPageBreak/>
        <w:t xml:space="preserve">Como </w:t>
      </w:r>
      <w:proofErr w:type="gramStart"/>
      <w:r>
        <w:rPr>
          <w:rFonts w:ascii="Bookman Old Style" w:hAnsi="Bookman Old Style"/>
          <w:sz w:val="24"/>
          <w:szCs w:val="24"/>
        </w:rPr>
        <w:t>relatora entendo</w:t>
      </w:r>
      <w:proofErr w:type="gramEnd"/>
      <w:r>
        <w:rPr>
          <w:rFonts w:ascii="Bookman Old Style" w:hAnsi="Bookman Old Style"/>
          <w:sz w:val="24"/>
          <w:szCs w:val="24"/>
        </w:rPr>
        <w:t xml:space="preserve"> que a proposta necessita abordar em detalhes este como sendo um espaço no campus com área externa com parque de recreação, caixas de areia e interno com salas, banheiros com privadas em tamanho e alturas adequados a crianças até os 11 anos. Atentemos, porém, para o fato de que para se </w:t>
      </w:r>
      <w:proofErr w:type="gramStart"/>
      <w:r>
        <w:rPr>
          <w:rFonts w:ascii="Bookman Old Style" w:hAnsi="Bookman Old Style"/>
          <w:sz w:val="24"/>
          <w:szCs w:val="24"/>
        </w:rPr>
        <w:t>ter</w:t>
      </w:r>
      <w:proofErr w:type="gramEnd"/>
      <w:r>
        <w:rPr>
          <w:rFonts w:ascii="Bookman Old Style" w:hAnsi="Bookman Old Style"/>
          <w:sz w:val="24"/>
          <w:szCs w:val="24"/>
        </w:rPr>
        <w:t xml:space="preserve"> espaços específicos, já que não as necessidades de cuidado, proteção e atividades para os bebês não são as mesmas para as crianças entre quatro e 11 anos. Então, estamos falando de espaços distintos e adequados. </w:t>
      </w:r>
    </w:p>
    <w:p w:rsidR="004549BC" w:rsidRDefault="008D21A6">
      <w:pPr>
        <w:jc w:val="both"/>
        <w:rPr>
          <w:rFonts w:ascii="Bookman Old Style" w:hAnsi="Bookman Old Style"/>
          <w:sz w:val="24"/>
          <w:szCs w:val="24"/>
        </w:rPr>
      </w:pPr>
      <w:r>
        <w:rPr>
          <w:rFonts w:ascii="Bookman Old Style" w:hAnsi="Bookman Old Style"/>
          <w:sz w:val="24"/>
          <w:szCs w:val="24"/>
        </w:rPr>
        <w:t>Há que se comprometer com dotação de pessoal para garantir limpeza, iluminação, arejamento, segurança, atendimento das crianças e seus pais e demais aspectos fundamentais ao assumir compromisso de tal magnitude. Afinal, se a criança permanecer no campus, é porque seus responsáveis estão em sala de aula. A quem caberá cuidar dela até que a mãe/pai esteja livre?</w:t>
      </w:r>
    </w:p>
    <w:p w:rsidR="004549BC" w:rsidRDefault="008D21A6">
      <w:pPr>
        <w:jc w:val="both"/>
        <w:rPr>
          <w:rFonts w:ascii="Bookman Old Style" w:hAnsi="Bookman Old Style"/>
          <w:sz w:val="24"/>
          <w:szCs w:val="24"/>
        </w:rPr>
      </w:pPr>
      <w:r>
        <w:rPr>
          <w:rFonts w:ascii="Bookman Old Style" w:hAnsi="Bookman Old Style"/>
          <w:sz w:val="24"/>
          <w:szCs w:val="24"/>
        </w:rPr>
        <w:t>O campus é frequentado por adultos de todas as índoles, lembrando que já houve momentos em que havia apenados cumprindo horas de sua sentença com trabalho no campus. Esta pluralidade de interação humana torna o campus um ambiente público como uma praça, rua ou mercado. Atrair crianças pressupõe dispor de aparato físico e de pessoal para mantê-las de fato em segurança. Qualquer arremedo pode nos trazer ainda mais problemas, por não cumprir o que parecemos prometer e não reduzir os riscos de acontecer algo ruim a alguma criança durante sua permanência no campus.</w:t>
      </w:r>
    </w:p>
    <w:p w:rsidR="004549BC" w:rsidRDefault="008D21A6">
      <w:pPr>
        <w:jc w:val="both"/>
        <w:rPr>
          <w:rFonts w:ascii="Bookman Old Style" w:hAnsi="Bookman Old Style"/>
          <w:sz w:val="24"/>
          <w:szCs w:val="24"/>
        </w:rPr>
      </w:pPr>
      <w:r>
        <w:rPr>
          <w:rFonts w:ascii="Bookman Old Style" w:hAnsi="Bookman Old Style"/>
          <w:sz w:val="24"/>
          <w:szCs w:val="24"/>
        </w:rPr>
        <w:t>Convém se ponderar que, em acatando a proposta, está se admitindo ampliar a comunidade usuária, ora composta por: alunos, técnicos e docentes, para: alunos, técnicos, docentes e crianças. Mais um segmento populacional, mais exigências e compromissos estruturais, políticos, legais, de gestão incorrendo na demanda de recursos.</w:t>
      </w:r>
    </w:p>
    <w:p w:rsidR="004549BC" w:rsidRDefault="008D21A6">
      <w:pPr>
        <w:jc w:val="both"/>
        <w:rPr>
          <w:rFonts w:ascii="Bookman Old Style" w:hAnsi="Bookman Old Style"/>
          <w:sz w:val="24"/>
          <w:szCs w:val="24"/>
        </w:rPr>
      </w:pPr>
      <w:r>
        <w:rPr>
          <w:rFonts w:ascii="Bookman Old Style" w:hAnsi="Bookman Old Style"/>
          <w:sz w:val="24"/>
          <w:szCs w:val="24"/>
        </w:rPr>
        <w:t xml:space="preserve">Como se trata de uma proposta de resolução que se estende a toda a universidade, há que se estudar e ouvir os diretores e comunidade de </w:t>
      </w:r>
      <w:proofErr w:type="gramStart"/>
      <w:r>
        <w:rPr>
          <w:rFonts w:ascii="Bookman Old Style" w:hAnsi="Bookman Old Style"/>
          <w:sz w:val="24"/>
          <w:szCs w:val="24"/>
        </w:rPr>
        <w:t>todos os campus</w:t>
      </w:r>
      <w:proofErr w:type="gramEnd"/>
      <w:r>
        <w:rPr>
          <w:rFonts w:ascii="Bookman Old Style" w:hAnsi="Bookman Old Style"/>
          <w:sz w:val="24"/>
          <w:szCs w:val="24"/>
        </w:rPr>
        <w:t xml:space="preserve"> a fim de se construir coletivamente a melhor maneira de se instituir esta proposta. Por esta razão, solicitei a manifestação dos </w:t>
      </w:r>
      <w:proofErr w:type="spellStart"/>
      <w:r>
        <w:rPr>
          <w:rFonts w:ascii="Bookman Old Style" w:hAnsi="Bookman Old Style"/>
          <w:sz w:val="24"/>
          <w:szCs w:val="24"/>
        </w:rPr>
        <w:t>câmpus</w:t>
      </w:r>
      <w:proofErr w:type="spellEnd"/>
      <w:r>
        <w:rPr>
          <w:rFonts w:ascii="Bookman Old Style" w:hAnsi="Bookman Old Style"/>
          <w:sz w:val="24"/>
          <w:szCs w:val="24"/>
        </w:rPr>
        <w:t>. Infelizmente não obtive as análises e ponderações de cada campus como desejava.</w:t>
      </w:r>
    </w:p>
    <w:p w:rsidR="004549BC" w:rsidRDefault="008D21A6">
      <w:pPr>
        <w:jc w:val="both"/>
        <w:rPr>
          <w:rFonts w:ascii="Bookman Old Style" w:hAnsi="Bookman Old Style"/>
          <w:sz w:val="24"/>
          <w:szCs w:val="24"/>
        </w:rPr>
      </w:pPr>
      <w:r>
        <w:rPr>
          <w:rFonts w:ascii="Bookman Old Style" w:hAnsi="Bookman Old Style"/>
          <w:sz w:val="24"/>
          <w:szCs w:val="24"/>
        </w:rPr>
        <w:t xml:space="preserve">Ainda sobre os </w:t>
      </w:r>
      <w:proofErr w:type="spellStart"/>
      <w:r>
        <w:rPr>
          <w:rFonts w:ascii="Bookman Old Style" w:hAnsi="Bookman Old Style"/>
          <w:sz w:val="24"/>
          <w:szCs w:val="24"/>
        </w:rPr>
        <w:t>câmpus</w:t>
      </w:r>
      <w:proofErr w:type="spellEnd"/>
      <w:r>
        <w:rPr>
          <w:rFonts w:ascii="Bookman Old Style" w:hAnsi="Bookman Old Style"/>
          <w:sz w:val="24"/>
          <w:szCs w:val="24"/>
        </w:rPr>
        <w:t>, tanto na capital como no interior do Estado, lembremos que há questões ambientais maiores que fogem ao controle, uma vez que se sabe que há infestações de mosquitos transmissores de doenças; poluição aérea nos meses de outubro em diante, com as queimadas trazendo fumaça e resíduos de biomassa no ar, acarretando irritação nos olhos, na pele além de doenças respiratórias que podem se tornar graves.</w:t>
      </w:r>
    </w:p>
    <w:p w:rsidR="004549BC" w:rsidRDefault="008D21A6">
      <w:pPr>
        <w:jc w:val="both"/>
        <w:rPr>
          <w:rFonts w:ascii="Bookman Old Style" w:hAnsi="Bookman Old Style"/>
          <w:b/>
          <w:sz w:val="24"/>
          <w:szCs w:val="24"/>
        </w:rPr>
      </w:pPr>
      <w:r>
        <w:rPr>
          <w:rFonts w:ascii="Bookman Old Style" w:hAnsi="Bookman Old Style"/>
          <w:b/>
          <w:sz w:val="24"/>
          <w:szCs w:val="24"/>
        </w:rPr>
        <w:t xml:space="preserve">Sobre a dimensão dispensa de </w:t>
      </w:r>
      <w:proofErr w:type="spellStart"/>
      <w:r>
        <w:rPr>
          <w:rFonts w:ascii="Bookman Old Style" w:hAnsi="Bookman Old Style"/>
          <w:b/>
          <w:sz w:val="24"/>
          <w:szCs w:val="24"/>
        </w:rPr>
        <w:t>presencialidade</w:t>
      </w:r>
      <w:proofErr w:type="spellEnd"/>
    </w:p>
    <w:p w:rsidR="004549BC" w:rsidRDefault="008D21A6">
      <w:pPr>
        <w:jc w:val="both"/>
        <w:rPr>
          <w:rFonts w:ascii="Bookman Old Style" w:hAnsi="Bookman Old Style"/>
          <w:sz w:val="24"/>
          <w:szCs w:val="24"/>
        </w:rPr>
      </w:pPr>
      <w:r>
        <w:rPr>
          <w:rFonts w:ascii="Bookman Old Style" w:hAnsi="Bookman Old Style"/>
          <w:sz w:val="24"/>
          <w:szCs w:val="24"/>
        </w:rPr>
        <w:t xml:space="preserve">Nesta dimensão, a proposta de Resolução traz mais detalhes, em alguns momentos se assemelhando a um regulamento. Estabelece critérios para </w:t>
      </w:r>
      <w:r>
        <w:rPr>
          <w:rFonts w:ascii="Bookman Old Style" w:hAnsi="Bookman Old Style"/>
          <w:sz w:val="24"/>
          <w:szCs w:val="24"/>
        </w:rPr>
        <w:lastRenderedPageBreak/>
        <w:t xml:space="preserve">ingresso no programa; descreve a clientela a ser atendida; </w:t>
      </w:r>
      <w:proofErr w:type="gramStart"/>
      <w:r>
        <w:rPr>
          <w:rFonts w:ascii="Bookman Old Style" w:hAnsi="Bookman Old Style"/>
          <w:sz w:val="24"/>
          <w:szCs w:val="24"/>
        </w:rPr>
        <w:t>prevê</w:t>
      </w:r>
      <w:proofErr w:type="gramEnd"/>
      <w:r>
        <w:rPr>
          <w:rFonts w:ascii="Bookman Old Style" w:hAnsi="Bookman Old Style"/>
          <w:sz w:val="24"/>
          <w:szCs w:val="24"/>
        </w:rPr>
        <w:t xml:space="preserve"> casos como adoção, crianças com necessidades especiais, pais separados. </w:t>
      </w:r>
    </w:p>
    <w:p w:rsidR="004549BC" w:rsidRDefault="008D21A6">
      <w:pPr>
        <w:jc w:val="both"/>
        <w:rPr>
          <w:rFonts w:ascii="Bookman Old Style" w:hAnsi="Bookman Old Style"/>
          <w:sz w:val="24"/>
          <w:szCs w:val="24"/>
        </w:rPr>
      </w:pPr>
      <w:r>
        <w:rPr>
          <w:rFonts w:ascii="Bookman Old Style" w:hAnsi="Bookman Old Style"/>
          <w:sz w:val="24"/>
          <w:szCs w:val="24"/>
        </w:rPr>
        <w:t xml:space="preserve">A proposta elege a Diretoria de Gestão de Pessoas; a Pro Reitoria de Administração e a PROCEA em sua diretoria de assuntos estudantis como os componentes de um comitê que fará a gestão </w:t>
      </w:r>
      <w:proofErr w:type="spellStart"/>
      <w:r>
        <w:rPr>
          <w:rFonts w:ascii="Bookman Old Style" w:hAnsi="Bookman Old Style"/>
          <w:sz w:val="24"/>
          <w:szCs w:val="24"/>
        </w:rPr>
        <w:t>intersetorial</w:t>
      </w:r>
      <w:proofErr w:type="spellEnd"/>
      <w:r>
        <w:rPr>
          <w:rFonts w:ascii="Bookman Old Style" w:hAnsi="Bookman Old Style"/>
          <w:sz w:val="24"/>
          <w:szCs w:val="24"/>
        </w:rPr>
        <w:t xml:space="preserve"> do programa; cabendo-lhe elaborar regulamento próprio para o funcionamento do programa visando atender as orientações da Resolução em análise.</w:t>
      </w:r>
    </w:p>
    <w:p w:rsidR="004549BC" w:rsidRDefault="008D21A6">
      <w:pPr>
        <w:jc w:val="both"/>
        <w:rPr>
          <w:rFonts w:ascii="Bookman Old Style" w:hAnsi="Bookman Old Style"/>
          <w:sz w:val="24"/>
          <w:szCs w:val="24"/>
        </w:rPr>
      </w:pPr>
      <w:r>
        <w:rPr>
          <w:rFonts w:ascii="Bookman Old Style" w:hAnsi="Bookman Old Style"/>
          <w:sz w:val="24"/>
          <w:szCs w:val="24"/>
        </w:rPr>
        <w:t xml:space="preserve">Finalmente um projeto propõe institucionalizar ações de respeito à família na universidade federal de Rondônia. Só quem tem filhos e cuida deles sabe o quanto dói trazê-los para salas sem quaisquer elementos de conforto e segurança. Afirmo por experiência de 22 anos como docente desta universidade, que ministrei muitas aulas e apliquei provas embalando no meu </w:t>
      </w:r>
      <w:proofErr w:type="gramStart"/>
      <w:r>
        <w:rPr>
          <w:rFonts w:ascii="Bookman Old Style" w:hAnsi="Bookman Old Style"/>
          <w:sz w:val="24"/>
          <w:szCs w:val="24"/>
        </w:rPr>
        <w:t>colo bebês</w:t>
      </w:r>
      <w:proofErr w:type="gramEnd"/>
      <w:r>
        <w:rPr>
          <w:rFonts w:ascii="Bookman Old Style" w:hAnsi="Bookman Old Style"/>
          <w:sz w:val="24"/>
          <w:szCs w:val="24"/>
        </w:rPr>
        <w:t xml:space="preserve"> de alunas; outras vezes embalei os meus, ou os deixei em pequenos cercados trazidos de casa e montados no meio da sala de aula, sob meu olhar e olhar de toda turma, em momentos em que a babá estava doente, o pai também trabalhando e eu não tinha outra saída senão trazê-los. Em que pesem todo carinho e solidariedade envolvidos nestes atos, sabe-se que não são todos os docentes e nem todos os alunos que acatam com tranquilidade a presença de crianças em sala de aula ou no campus.</w:t>
      </w:r>
    </w:p>
    <w:p w:rsidR="004549BC" w:rsidRDefault="008D21A6">
      <w:pPr>
        <w:jc w:val="both"/>
        <w:rPr>
          <w:rFonts w:ascii="Bookman Old Style" w:hAnsi="Bookman Old Style"/>
          <w:sz w:val="24"/>
          <w:szCs w:val="24"/>
        </w:rPr>
      </w:pPr>
      <w:r>
        <w:rPr>
          <w:rFonts w:ascii="Bookman Old Style" w:hAnsi="Bookman Old Style"/>
          <w:sz w:val="24"/>
          <w:szCs w:val="24"/>
        </w:rPr>
        <w:t>No entanto, na situação de relatora, sou obrigada a ponderar a proposta à luz da exequibilidade administrativa, ética e política, sobretudo em tempos de ameaças frontais às universidades públicas em seus orçamentos, autonomia e manutenção.</w:t>
      </w:r>
    </w:p>
    <w:p w:rsidR="004549BC" w:rsidRDefault="008D21A6">
      <w:pPr>
        <w:jc w:val="both"/>
        <w:rPr>
          <w:rFonts w:ascii="Bookman Old Style" w:hAnsi="Bookman Old Style"/>
          <w:sz w:val="24"/>
          <w:szCs w:val="24"/>
        </w:rPr>
      </w:pPr>
      <w:r>
        <w:rPr>
          <w:rFonts w:ascii="Bookman Old Style" w:hAnsi="Bookman Old Style"/>
          <w:sz w:val="24"/>
          <w:szCs w:val="24"/>
        </w:rPr>
        <w:t>No entanto, restam as questões que são essenciais para que esta CPPMA delibere sobre a matéria:</w:t>
      </w:r>
    </w:p>
    <w:p w:rsidR="004549BC" w:rsidRDefault="008D21A6">
      <w:pPr>
        <w:pStyle w:val="PargrafodaLista"/>
        <w:numPr>
          <w:ilvl w:val="0"/>
          <w:numId w:val="2"/>
        </w:numPr>
        <w:jc w:val="both"/>
        <w:rPr>
          <w:rFonts w:ascii="Bookman Old Style" w:hAnsi="Bookman Old Style"/>
          <w:sz w:val="24"/>
          <w:szCs w:val="24"/>
        </w:rPr>
      </w:pPr>
      <w:r>
        <w:rPr>
          <w:rFonts w:ascii="Bookman Old Style" w:hAnsi="Bookman Old Style"/>
          <w:sz w:val="24"/>
          <w:szCs w:val="24"/>
        </w:rPr>
        <w:t xml:space="preserve">Não há ainda institucionalizado na UNIR um sistema de </w:t>
      </w:r>
      <w:proofErr w:type="spellStart"/>
      <w:r>
        <w:rPr>
          <w:rFonts w:ascii="Bookman Old Style" w:hAnsi="Bookman Old Style"/>
          <w:sz w:val="24"/>
          <w:szCs w:val="24"/>
        </w:rPr>
        <w:t>Teletrabalho</w:t>
      </w:r>
      <w:proofErr w:type="spellEnd"/>
      <w:r>
        <w:rPr>
          <w:rFonts w:ascii="Bookman Old Style" w:hAnsi="Bookman Old Style"/>
          <w:sz w:val="24"/>
          <w:szCs w:val="24"/>
        </w:rPr>
        <w:t xml:space="preserve"> ou trabalho em casa para os trabalhadores/as que se insiram no programa de dispensa</w:t>
      </w:r>
    </w:p>
    <w:p w:rsidR="004549BC" w:rsidRDefault="008D21A6">
      <w:pPr>
        <w:pStyle w:val="PargrafodaLista"/>
        <w:numPr>
          <w:ilvl w:val="0"/>
          <w:numId w:val="2"/>
        </w:numPr>
        <w:jc w:val="both"/>
        <w:rPr>
          <w:rFonts w:ascii="Bookman Old Style" w:hAnsi="Bookman Old Style"/>
          <w:sz w:val="24"/>
          <w:szCs w:val="24"/>
        </w:rPr>
      </w:pPr>
      <w:r>
        <w:rPr>
          <w:rFonts w:ascii="Bookman Old Style" w:hAnsi="Bookman Old Style"/>
          <w:sz w:val="24"/>
          <w:szCs w:val="24"/>
        </w:rPr>
        <w:t>Não há ainda institucionalizado na UNIR um sistema de tutoria que possibilite a implantação do Programa</w:t>
      </w:r>
    </w:p>
    <w:p w:rsidR="004549BC" w:rsidRDefault="008D21A6">
      <w:pPr>
        <w:pStyle w:val="PargrafodaLista"/>
        <w:numPr>
          <w:ilvl w:val="0"/>
          <w:numId w:val="2"/>
        </w:numPr>
        <w:jc w:val="both"/>
        <w:rPr>
          <w:rFonts w:ascii="Bookman Old Style" w:hAnsi="Bookman Old Style"/>
          <w:sz w:val="24"/>
          <w:szCs w:val="24"/>
        </w:rPr>
      </w:pPr>
      <w:r>
        <w:rPr>
          <w:rFonts w:ascii="Bookman Old Style" w:hAnsi="Bookman Old Style"/>
          <w:sz w:val="24"/>
          <w:szCs w:val="24"/>
        </w:rPr>
        <w:t xml:space="preserve">Não há estudos de custos envolvidos na </w:t>
      </w:r>
      <w:proofErr w:type="gramStart"/>
      <w:r>
        <w:rPr>
          <w:rFonts w:ascii="Bookman Old Style" w:hAnsi="Bookman Old Style"/>
          <w:sz w:val="24"/>
          <w:szCs w:val="24"/>
        </w:rPr>
        <w:t>implementação</w:t>
      </w:r>
      <w:proofErr w:type="gramEnd"/>
      <w:r>
        <w:rPr>
          <w:rFonts w:ascii="Bookman Old Style" w:hAnsi="Bookman Old Style"/>
          <w:sz w:val="24"/>
          <w:szCs w:val="24"/>
        </w:rPr>
        <w:t xml:space="preserve"> do Programa</w:t>
      </w:r>
    </w:p>
    <w:p w:rsidR="004549BC" w:rsidRDefault="004549BC">
      <w:pPr>
        <w:jc w:val="both"/>
        <w:rPr>
          <w:rFonts w:ascii="Bookman Old Style" w:hAnsi="Bookman Old Style"/>
          <w:sz w:val="24"/>
          <w:szCs w:val="24"/>
        </w:rPr>
      </w:pPr>
    </w:p>
    <w:p w:rsidR="004549BC" w:rsidRDefault="008D21A6">
      <w:pPr>
        <w:pBdr>
          <w:bottom w:val="single" w:sz="4" w:space="1" w:color="00000A"/>
        </w:pBdr>
        <w:jc w:val="both"/>
        <w:rPr>
          <w:rFonts w:ascii="Bookman Old Style" w:hAnsi="Bookman Old Style"/>
          <w:sz w:val="24"/>
          <w:szCs w:val="24"/>
        </w:rPr>
      </w:pPr>
      <w:r>
        <w:rPr>
          <w:rFonts w:ascii="Bookman Old Style" w:hAnsi="Bookman Old Style"/>
          <w:sz w:val="24"/>
          <w:szCs w:val="24"/>
        </w:rPr>
        <w:t>Do parecer</w:t>
      </w:r>
    </w:p>
    <w:p w:rsidR="004549BC" w:rsidRDefault="008D21A6">
      <w:pPr>
        <w:jc w:val="both"/>
        <w:rPr>
          <w:rFonts w:ascii="Bookman Old Style" w:hAnsi="Bookman Old Style"/>
          <w:sz w:val="24"/>
          <w:szCs w:val="24"/>
        </w:rPr>
      </w:pPr>
      <w:r>
        <w:rPr>
          <w:rFonts w:ascii="Bookman Old Style" w:hAnsi="Bookman Old Style"/>
          <w:sz w:val="24"/>
          <w:szCs w:val="24"/>
        </w:rPr>
        <w:t>Considerando a importância e amplitude da proposta de programa a ser implantado em toda a universidade;</w:t>
      </w:r>
    </w:p>
    <w:p w:rsidR="004549BC" w:rsidRDefault="008D21A6">
      <w:pPr>
        <w:jc w:val="both"/>
        <w:rPr>
          <w:rFonts w:ascii="Bookman Old Style" w:hAnsi="Bookman Old Style"/>
          <w:sz w:val="24"/>
          <w:szCs w:val="24"/>
        </w:rPr>
      </w:pPr>
      <w:r>
        <w:rPr>
          <w:rFonts w:ascii="Bookman Old Style" w:hAnsi="Bookman Old Style"/>
          <w:sz w:val="24"/>
          <w:szCs w:val="24"/>
        </w:rPr>
        <w:t xml:space="preserve">Considerando a responsabilidade de manter os princípios democráticos e transparência em todos os atos na instituição; </w:t>
      </w:r>
    </w:p>
    <w:p w:rsidR="004549BC" w:rsidRDefault="008D21A6">
      <w:pPr>
        <w:jc w:val="both"/>
        <w:rPr>
          <w:rFonts w:ascii="Bookman Old Style" w:hAnsi="Bookman Old Style"/>
          <w:sz w:val="24"/>
          <w:szCs w:val="24"/>
        </w:rPr>
      </w:pPr>
      <w:r>
        <w:rPr>
          <w:rFonts w:ascii="Bookman Old Style" w:hAnsi="Bookman Old Style"/>
          <w:sz w:val="24"/>
          <w:szCs w:val="24"/>
        </w:rPr>
        <w:lastRenderedPageBreak/>
        <w:t>Considerando a necessidade de deliberar recursos para a execução da proposta;</w:t>
      </w:r>
    </w:p>
    <w:p w:rsidR="004549BC" w:rsidRDefault="008D21A6">
      <w:pPr>
        <w:jc w:val="both"/>
        <w:rPr>
          <w:rFonts w:ascii="Bookman Old Style" w:hAnsi="Bookman Old Style"/>
          <w:sz w:val="24"/>
          <w:szCs w:val="24"/>
        </w:rPr>
      </w:pPr>
      <w:r>
        <w:rPr>
          <w:rFonts w:ascii="Bookman Old Style" w:hAnsi="Bookman Old Style"/>
          <w:sz w:val="24"/>
          <w:szCs w:val="24"/>
        </w:rPr>
        <w:t xml:space="preserve">Considerando o entendimento de que acatar a proposta implica em regulamentar mais um segmento na composição da comunidade da universidade: o infantil; </w:t>
      </w:r>
    </w:p>
    <w:p w:rsidR="004549BC" w:rsidRDefault="008D21A6">
      <w:pPr>
        <w:jc w:val="both"/>
        <w:rPr>
          <w:rFonts w:ascii="Bookman Old Style" w:hAnsi="Bookman Old Style"/>
          <w:sz w:val="24"/>
          <w:szCs w:val="24"/>
        </w:rPr>
      </w:pPr>
      <w:r>
        <w:rPr>
          <w:rFonts w:ascii="Bookman Old Style" w:hAnsi="Bookman Old Style"/>
          <w:sz w:val="24"/>
          <w:szCs w:val="24"/>
        </w:rPr>
        <w:t xml:space="preserve">Considerando que os </w:t>
      </w:r>
      <w:proofErr w:type="spellStart"/>
      <w:r>
        <w:rPr>
          <w:rFonts w:ascii="Bookman Old Style" w:hAnsi="Bookman Old Style"/>
          <w:sz w:val="24"/>
          <w:szCs w:val="24"/>
        </w:rPr>
        <w:t>câmpus</w:t>
      </w:r>
      <w:proofErr w:type="spellEnd"/>
      <w:r>
        <w:rPr>
          <w:rFonts w:ascii="Bookman Old Style" w:hAnsi="Bookman Old Style"/>
          <w:sz w:val="24"/>
          <w:szCs w:val="24"/>
        </w:rPr>
        <w:t xml:space="preserve"> não se manifestaram oficialmente sobre o caso, a exceção do campus de Ariquemes conforme </w:t>
      </w:r>
      <w:proofErr w:type="spellStart"/>
      <w:r>
        <w:rPr>
          <w:rFonts w:ascii="Bookman Old Style" w:hAnsi="Bookman Old Style"/>
          <w:sz w:val="24"/>
          <w:szCs w:val="24"/>
        </w:rPr>
        <w:t>fl</w:t>
      </w:r>
      <w:proofErr w:type="spellEnd"/>
      <w:r>
        <w:rPr>
          <w:rFonts w:ascii="Bookman Old Style" w:hAnsi="Bookman Old Style"/>
          <w:sz w:val="24"/>
          <w:szCs w:val="24"/>
        </w:rPr>
        <w:t xml:space="preserve"> 31; em que o seu representante, professor Humberto Takeda demonstra acolher a ideia, porém com preocupação semelhante à que me move neste parecer, e solicita que sejam inseridos maiores detalhes para que se pondere a situação com mais </w:t>
      </w:r>
      <w:proofErr w:type="gramStart"/>
      <w:r>
        <w:rPr>
          <w:rFonts w:ascii="Bookman Old Style" w:hAnsi="Bookman Old Style"/>
          <w:sz w:val="24"/>
          <w:szCs w:val="24"/>
        </w:rPr>
        <w:t>informações</w:t>
      </w:r>
      <w:proofErr w:type="gramEnd"/>
    </w:p>
    <w:p w:rsidR="004549BC" w:rsidRDefault="008D21A6">
      <w:pPr>
        <w:jc w:val="both"/>
        <w:rPr>
          <w:rFonts w:ascii="Bookman Old Style" w:hAnsi="Bookman Old Style"/>
          <w:sz w:val="24"/>
          <w:szCs w:val="24"/>
        </w:rPr>
      </w:pPr>
      <w:r>
        <w:rPr>
          <w:rFonts w:ascii="Bookman Old Style" w:hAnsi="Bookman Old Style"/>
          <w:sz w:val="24"/>
          <w:szCs w:val="24"/>
        </w:rPr>
        <w:t xml:space="preserve">Considero a proposta aprovada quanto ao mérito. </w:t>
      </w:r>
    </w:p>
    <w:p w:rsidR="004549BC" w:rsidRDefault="008D21A6">
      <w:pPr>
        <w:jc w:val="both"/>
        <w:rPr>
          <w:rFonts w:ascii="Bookman Old Style" w:hAnsi="Bookman Old Style"/>
          <w:sz w:val="24"/>
          <w:szCs w:val="24"/>
        </w:rPr>
      </w:pPr>
      <w:r>
        <w:rPr>
          <w:rFonts w:ascii="Bookman Old Style" w:hAnsi="Bookman Old Style"/>
          <w:sz w:val="24"/>
          <w:szCs w:val="24"/>
        </w:rPr>
        <w:t xml:space="preserve">Já no que se refere a sua operacionalização, recomendo que seja desmembrada em duas, a saber: </w:t>
      </w:r>
      <w:r>
        <w:rPr>
          <w:rFonts w:ascii="Bookman Old Style" w:hAnsi="Bookman Old Style"/>
          <w:b/>
          <w:sz w:val="24"/>
          <w:szCs w:val="24"/>
        </w:rPr>
        <w:t>1)</w:t>
      </w:r>
      <w:r>
        <w:rPr>
          <w:rFonts w:ascii="Bookman Old Style" w:hAnsi="Bookman Old Style"/>
          <w:sz w:val="24"/>
          <w:szCs w:val="24"/>
        </w:rPr>
        <w:t xml:space="preserve"> </w:t>
      </w:r>
      <w:r>
        <w:rPr>
          <w:rFonts w:ascii="Bookman Old Style" w:hAnsi="Bookman Old Style"/>
          <w:b/>
          <w:sz w:val="24"/>
          <w:szCs w:val="24"/>
        </w:rPr>
        <w:t xml:space="preserve">Dispensa da </w:t>
      </w:r>
      <w:proofErr w:type="spellStart"/>
      <w:r>
        <w:rPr>
          <w:rFonts w:ascii="Bookman Old Style" w:hAnsi="Bookman Old Style"/>
          <w:b/>
          <w:sz w:val="24"/>
          <w:szCs w:val="24"/>
        </w:rPr>
        <w:t>presencialidade</w:t>
      </w:r>
      <w:proofErr w:type="spellEnd"/>
      <w:r>
        <w:rPr>
          <w:rFonts w:ascii="Bookman Old Style" w:hAnsi="Bookman Old Style"/>
          <w:b/>
          <w:sz w:val="24"/>
          <w:szCs w:val="24"/>
        </w:rPr>
        <w:t xml:space="preserve"> para estudantes que sejam pais e ou mães de crianças até 11 anos</w:t>
      </w:r>
      <w:r>
        <w:rPr>
          <w:rFonts w:ascii="Bookman Old Style" w:hAnsi="Bookman Old Style"/>
          <w:sz w:val="24"/>
          <w:szCs w:val="24"/>
        </w:rPr>
        <w:t xml:space="preserve"> e </w:t>
      </w:r>
      <w:r>
        <w:rPr>
          <w:rFonts w:ascii="Bookman Old Style" w:hAnsi="Bookman Old Style"/>
          <w:b/>
          <w:sz w:val="24"/>
          <w:szCs w:val="24"/>
        </w:rPr>
        <w:t xml:space="preserve">2) Adaptação Estrutural dos </w:t>
      </w:r>
      <w:proofErr w:type="spellStart"/>
      <w:r>
        <w:rPr>
          <w:rFonts w:ascii="Bookman Old Style" w:hAnsi="Bookman Old Style"/>
          <w:b/>
          <w:sz w:val="24"/>
          <w:szCs w:val="24"/>
        </w:rPr>
        <w:t>Câmpus</w:t>
      </w:r>
      <w:proofErr w:type="spellEnd"/>
      <w:r>
        <w:rPr>
          <w:rFonts w:ascii="Bookman Old Style" w:hAnsi="Bookman Old Style"/>
          <w:b/>
          <w:sz w:val="24"/>
          <w:szCs w:val="24"/>
        </w:rPr>
        <w:t xml:space="preserve"> à Presença Infantil.</w:t>
      </w:r>
      <w:r>
        <w:rPr>
          <w:rFonts w:ascii="Bookman Old Style" w:hAnsi="Bookman Old Style"/>
          <w:sz w:val="24"/>
          <w:szCs w:val="24"/>
        </w:rPr>
        <w:t xml:space="preserve">  A razão para o desmembramento se dá no entendimento de que, aos pais e mães e/ou responsáveis legais que estiverem apoiados pelo regime de dispensa de </w:t>
      </w:r>
      <w:proofErr w:type="spellStart"/>
      <w:r>
        <w:rPr>
          <w:rFonts w:ascii="Bookman Old Style" w:hAnsi="Bookman Old Style"/>
          <w:sz w:val="24"/>
          <w:szCs w:val="24"/>
        </w:rPr>
        <w:t>presencialidade</w:t>
      </w:r>
      <w:proofErr w:type="spellEnd"/>
      <w:r>
        <w:rPr>
          <w:rFonts w:ascii="Bookman Old Style" w:hAnsi="Bookman Old Style"/>
          <w:sz w:val="24"/>
          <w:szCs w:val="24"/>
        </w:rPr>
        <w:t xml:space="preserve"> não vão fazer uso das dependências da UNIR. </w:t>
      </w:r>
    </w:p>
    <w:p w:rsidR="004549BC" w:rsidRDefault="008D21A6">
      <w:pPr>
        <w:jc w:val="both"/>
        <w:rPr>
          <w:rFonts w:ascii="Bookman Old Style" w:hAnsi="Bookman Old Style"/>
          <w:sz w:val="24"/>
          <w:szCs w:val="24"/>
        </w:rPr>
      </w:pPr>
      <w:r>
        <w:rPr>
          <w:rFonts w:ascii="Bookman Old Style" w:hAnsi="Bookman Old Style"/>
          <w:sz w:val="24"/>
          <w:szCs w:val="24"/>
        </w:rPr>
        <w:t xml:space="preserve">Além do desmembramento, sugiro que o programa de dispensa de </w:t>
      </w:r>
      <w:proofErr w:type="spellStart"/>
      <w:r>
        <w:rPr>
          <w:rFonts w:ascii="Bookman Old Style" w:hAnsi="Bookman Old Style"/>
          <w:sz w:val="24"/>
          <w:szCs w:val="24"/>
        </w:rPr>
        <w:t>presencialidade</w:t>
      </w:r>
      <w:proofErr w:type="spellEnd"/>
      <w:r>
        <w:rPr>
          <w:rFonts w:ascii="Bookman Old Style" w:hAnsi="Bookman Old Style"/>
          <w:sz w:val="24"/>
          <w:szCs w:val="24"/>
        </w:rPr>
        <w:t xml:space="preserve"> se atenha às crianças em seu primeiro ano de vida. Deste modo, assegura-se o atendimento das necessidades da criança e dos deveres éticos de cidadania das mães e dos pais em relação a acompanhamento do crescimento e desenvolvimento infantil, das aplicações das vacinas e amamentação exclusiva no primeiro ano de vida.</w:t>
      </w:r>
    </w:p>
    <w:p w:rsidR="004549BC" w:rsidRDefault="008D21A6">
      <w:pPr>
        <w:jc w:val="both"/>
        <w:rPr>
          <w:rFonts w:ascii="Bookman Old Style" w:hAnsi="Bookman Old Style"/>
          <w:sz w:val="24"/>
          <w:szCs w:val="24"/>
        </w:rPr>
      </w:pPr>
      <w:r>
        <w:rPr>
          <w:rFonts w:ascii="Bookman Old Style" w:hAnsi="Bookman Old Style"/>
          <w:sz w:val="24"/>
          <w:szCs w:val="24"/>
        </w:rPr>
        <w:t>Havendo decorrido o primeiro ano de vida, a família já estará adaptada à rotina do bebê e poderá encontrar saídas para deixá-lo em segurança enquanto mãe ou pai desenvolvem suas atividades laborais e ou de estudos.</w:t>
      </w:r>
    </w:p>
    <w:p w:rsidR="004549BC" w:rsidRDefault="008D21A6">
      <w:pPr>
        <w:jc w:val="both"/>
        <w:rPr>
          <w:rFonts w:ascii="Bookman Old Style" w:hAnsi="Bookman Old Style"/>
          <w:sz w:val="24"/>
          <w:szCs w:val="24"/>
        </w:rPr>
      </w:pPr>
      <w:r>
        <w:rPr>
          <w:rFonts w:ascii="Bookman Old Style" w:hAnsi="Bookman Old Style"/>
          <w:sz w:val="24"/>
          <w:szCs w:val="24"/>
        </w:rPr>
        <w:t xml:space="preserve">Como sugestão aponto a seguir os artigos já presentes na proposta de minuta das folhas </w:t>
      </w:r>
      <w:proofErr w:type="gramStart"/>
      <w:r>
        <w:rPr>
          <w:rFonts w:ascii="Bookman Old Style" w:hAnsi="Bookman Old Style"/>
          <w:sz w:val="24"/>
          <w:szCs w:val="24"/>
        </w:rPr>
        <w:t>1</w:t>
      </w:r>
      <w:proofErr w:type="gramEnd"/>
      <w:r>
        <w:rPr>
          <w:rFonts w:ascii="Bookman Old Style" w:hAnsi="Bookman Old Style"/>
          <w:sz w:val="24"/>
          <w:szCs w:val="24"/>
        </w:rPr>
        <w:t xml:space="preserve">(verso) a 3 do presente processo; e sugiro algumas adaptações. </w:t>
      </w:r>
    </w:p>
    <w:p w:rsidR="004549BC" w:rsidRDefault="008D21A6">
      <w:pPr>
        <w:jc w:val="both"/>
        <w:rPr>
          <w:rFonts w:ascii="Bookman Old Style" w:hAnsi="Bookman Old Style"/>
          <w:sz w:val="24"/>
          <w:szCs w:val="24"/>
        </w:rPr>
      </w:pPr>
      <w:r>
        <w:rPr>
          <w:rFonts w:ascii="Bookman Old Style" w:hAnsi="Bookman Old Style"/>
          <w:sz w:val="24"/>
          <w:szCs w:val="24"/>
        </w:rPr>
        <w:t xml:space="preserve">A primeira é a reorientação da Resolução, para estabelecer somente o programa de </w:t>
      </w:r>
      <w:r>
        <w:rPr>
          <w:rFonts w:ascii="Bookman Old Style" w:hAnsi="Bookman Old Style"/>
          <w:b/>
          <w:sz w:val="24"/>
          <w:szCs w:val="24"/>
        </w:rPr>
        <w:t xml:space="preserve">Dispensa da </w:t>
      </w:r>
      <w:proofErr w:type="spellStart"/>
      <w:r>
        <w:rPr>
          <w:rFonts w:ascii="Bookman Old Style" w:hAnsi="Bookman Old Style"/>
          <w:b/>
          <w:sz w:val="24"/>
          <w:szCs w:val="24"/>
        </w:rPr>
        <w:t>presencialidade</w:t>
      </w:r>
      <w:proofErr w:type="spellEnd"/>
      <w:r>
        <w:rPr>
          <w:rFonts w:ascii="Bookman Old Style" w:hAnsi="Bookman Old Style"/>
          <w:b/>
          <w:sz w:val="24"/>
          <w:szCs w:val="24"/>
        </w:rPr>
        <w:t xml:space="preserve"> para estudantes que sejam responsáveis legais, pais e ou mães de crianças até </w:t>
      </w:r>
      <w:proofErr w:type="gramStart"/>
      <w:r>
        <w:rPr>
          <w:rFonts w:ascii="Bookman Old Style" w:hAnsi="Bookman Old Style"/>
          <w:b/>
          <w:sz w:val="24"/>
          <w:szCs w:val="24"/>
        </w:rPr>
        <w:t>1</w:t>
      </w:r>
      <w:proofErr w:type="gramEnd"/>
      <w:r>
        <w:rPr>
          <w:rFonts w:ascii="Bookman Old Style" w:hAnsi="Bookman Old Style"/>
          <w:b/>
          <w:sz w:val="24"/>
          <w:szCs w:val="24"/>
        </w:rPr>
        <w:t xml:space="preserve"> ano de vida</w:t>
      </w:r>
      <w:r>
        <w:rPr>
          <w:rFonts w:ascii="Bookman Old Style" w:hAnsi="Bookman Old Style"/>
          <w:sz w:val="24"/>
          <w:szCs w:val="24"/>
        </w:rPr>
        <w:t xml:space="preserve"> nos termos:</w:t>
      </w:r>
    </w:p>
    <w:p w:rsidR="004549BC" w:rsidRDefault="008D21A6">
      <w:pPr>
        <w:jc w:val="both"/>
        <w:rPr>
          <w:rFonts w:ascii="Bookman Old Style" w:hAnsi="Bookman Old Style"/>
          <w:sz w:val="24"/>
          <w:szCs w:val="24"/>
        </w:rPr>
      </w:pPr>
      <w:proofErr w:type="spellStart"/>
      <w:r>
        <w:rPr>
          <w:rFonts w:ascii="Bookman Old Style" w:hAnsi="Bookman Old Style"/>
          <w:sz w:val="24"/>
          <w:szCs w:val="24"/>
        </w:rPr>
        <w:t>Art</w:t>
      </w:r>
      <w:proofErr w:type="spellEnd"/>
      <w:r>
        <w:rPr>
          <w:rFonts w:ascii="Bookman Old Style" w:hAnsi="Bookman Old Style"/>
          <w:sz w:val="24"/>
          <w:szCs w:val="24"/>
        </w:rPr>
        <w:t xml:space="preserve"> 1º Estabelecer no âmbito da Universidade Federal de Rondônia o Programa de Dispensa da </w:t>
      </w:r>
      <w:proofErr w:type="spellStart"/>
      <w:r>
        <w:rPr>
          <w:rFonts w:ascii="Bookman Old Style" w:hAnsi="Bookman Old Style"/>
          <w:sz w:val="24"/>
          <w:szCs w:val="24"/>
        </w:rPr>
        <w:t>presencialidade</w:t>
      </w:r>
      <w:proofErr w:type="spellEnd"/>
      <w:r>
        <w:rPr>
          <w:rFonts w:ascii="Bookman Old Style" w:hAnsi="Bookman Old Style"/>
          <w:sz w:val="24"/>
          <w:szCs w:val="24"/>
        </w:rPr>
        <w:t xml:space="preserve"> para estudantes e funcionárias e funcionários que sejam responsáveis legais, pais e ou mães de Crianças com idade entre </w:t>
      </w:r>
      <w:proofErr w:type="gramStart"/>
      <w:r>
        <w:rPr>
          <w:rFonts w:ascii="Bookman Old Style" w:hAnsi="Bookman Old Style"/>
          <w:sz w:val="24"/>
          <w:szCs w:val="24"/>
        </w:rPr>
        <w:t>0</w:t>
      </w:r>
      <w:proofErr w:type="gramEnd"/>
      <w:r>
        <w:rPr>
          <w:rFonts w:ascii="Bookman Old Style" w:hAnsi="Bookman Old Style"/>
          <w:sz w:val="24"/>
          <w:szCs w:val="24"/>
        </w:rPr>
        <w:t xml:space="preserve"> e 1 ano, com os seguintes objetivos: </w:t>
      </w:r>
    </w:p>
    <w:p w:rsidR="004549BC" w:rsidRDefault="008D21A6">
      <w:pPr>
        <w:pStyle w:val="PargrafodaLista"/>
        <w:numPr>
          <w:ilvl w:val="0"/>
          <w:numId w:val="1"/>
        </w:numPr>
        <w:jc w:val="both"/>
        <w:rPr>
          <w:rFonts w:ascii="Bookman Old Style" w:hAnsi="Bookman Old Style"/>
          <w:sz w:val="24"/>
          <w:szCs w:val="24"/>
        </w:rPr>
      </w:pPr>
      <w:r>
        <w:rPr>
          <w:rFonts w:ascii="Bookman Old Style" w:hAnsi="Bookman Old Style"/>
          <w:sz w:val="24"/>
          <w:szCs w:val="24"/>
        </w:rPr>
        <w:lastRenderedPageBreak/>
        <w:t xml:space="preserve">Contribuir com a garantia do direito à primeira infância das filhas e filhos de servidoras, servidores e estudantes da </w:t>
      </w:r>
      <w:proofErr w:type="gramStart"/>
      <w:r>
        <w:rPr>
          <w:rFonts w:ascii="Bookman Old Style" w:hAnsi="Bookman Old Style"/>
          <w:sz w:val="24"/>
          <w:szCs w:val="24"/>
        </w:rPr>
        <w:t>UNIR</w:t>
      </w:r>
      <w:proofErr w:type="gramEnd"/>
    </w:p>
    <w:p w:rsidR="004549BC" w:rsidRDefault="008D21A6">
      <w:pPr>
        <w:pStyle w:val="PargrafodaLista"/>
        <w:numPr>
          <w:ilvl w:val="0"/>
          <w:numId w:val="1"/>
        </w:numPr>
        <w:jc w:val="both"/>
        <w:rPr>
          <w:rFonts w:ascii="Bookman Old Style" w:hAnsi="Bookman Old Style"/>
          <w:sz w:val="24"/>
          <w:szCs w:val="24"/>
        </w:rPr>
      </w:pPr>
      <w:r>
        <w:rPr>
          <w:rFonts w:ascii="Bookman Old Style" w:hAnsi="Bookman Old Style"/>
          <w:sz w:val="24"/>
          <w:szCs w:val="24"/>
        </w:rPr>
        <w:t>Assegurar o atendimento materno e paterno à infância, consoante aos projetos de estudo ou do trabalho de mães, pais e responsáveis legais discentes ou trabalhadoras (</w:t>
      </w:r>
      <w:proofErr w:type="gramStart"/>
      <w:r>
        <w:rPr>
          <w:rFonts w:ascii="Bookman Old Style" w:hAnsi="Bookman Old Style"/>
          <w:sz w:val="24"/>
          <w:szCs w:val="24"/>
        </w:rPr>
        <w:t>es</w:t>
      </w:r>
      <w:proofErr w:type="gramEnd"/>
      <w:r>
        <w:rPr>
          <w:rFonts w:ascii="Bookman Old Style" w:hAnsi="Bookman Old Style"/>
          <w:sz w:val="24"/>
          <w:szCs w:val="24"/>
        </w:rPr>
        <w:t>) da UNIR, respectivamente;</w:t>
      </w:r>
    </w:p>
    <w:p w:rsidR="004549BC" w:rsidRDefault="008D21A6">
      <w:pPr>
        <w:pStyle w:val="PargrafodaLista"/>
        <w:numPr>
          <w:ilvl w:val="0"/>
          <w:numId w:val="1"/>
        </w:numPr>
        <w:jc w:val="both"/>
        <w:rPr>
          <w:rFonts w:ascii="Bookman Old Style" w:hAnsi="Bookman Old Style"/>
          <w:sz w:val="24"/>
          <w:szCs w:val="24"/>
        </w:rPr>
      </w:pPr>
      <w:r>
        <w:rPr>
          <w:rFonts w:ascii="Bookman Old Style" w:hAnsi="Bookman Old Style"/>
          <w:sz w:val="24"/>
          <w:szCs w:val="24"/>
        </w:rPr>
        <w:t>Garantir a amamentação exclusiva das crianças no seu primeiro ano de vida;</w:t>
      </w:r>
    </w:p>
    <w:p w:rsidR="004549BC" w:rsidRDefault="008D21A6">
      <w:pPr>
        <w:pStyle w:val="PargrafodaLista"/>
        <w:numPr>
          <w:ilvl w:val="0"/>
          <w:numId w:val="1"/>
        </w:numPr>
        <w:jc w:val="both"/>
        <w:rPr>
          <w:rFonts w:ascii="Bookman Old Style" w:hAnsi="Bookman Old Style"/>
          <w:sz w:val="24"/>
          <w:szCs w:val="24"/>
        </w:rPr>
      </w:pPr>
      <w:r>
        <w:rPr>
          <w:rFonts w:ascii="Bookman Old Style" w:hAnsi="Bookman Old Style"/>
          <w:sz w:val="24"/>
          <w:szCs w:val="24"/>
        </w:rPr>
        <w:t>Garantir a vacinação obrigatória e acompanhamento de puericultura no primeiro ano de vida</w:t>
      </w:r>
    </w:p>
    <w:p w:rsidR="004549BC" w:rsidRDefault="008D21A6">
      <w:pPr>
        <w:pStyle w:val="PargrafodaLista"/>
        <w:numPr>
          <w:ilvl w:val="0"/>
          <w:numId w:val="1"/>
        </w:numPr>
        <w:jc w:val="both"/>
        <w:rPr>
          <w:rFonts w:ascii="Bookman Old Style" w:hAnsi="Bookman Old Style"/>
          <w:sz w:val="24"/>
          <w:szCs w:val="24"/>
        </w:rPr>
      </w:pPr>
      <w:r>
        <w:rPr>
          <w:rFonts w:ascii="Bookman Old Style" w:hAnsi="Bookman Old Style"/>
          <w:sz w:val="24"/>
          <w:szCs w:val="24"/>
        </w:rPr>
        <w:t xml:space="preserve">Reduzir os riscos às crianças menores de um ano de vida por frequência ou permanência inapropriada aos espaços físicos da Universidade. </w:t>
      </w:r>
    </w:p>
    <w:p w:rsidR="004549BC" w:rsidRDefault="004549BC">
      <w:pPr>
        <w:pStyle w:val="PargrafodaLista"/>
        <w:ind w:left="1080"/>
        <w:jc w:val="both"/>
        <w:rPr>
          <w:rFonts w:ascii="Bookman Old Style" w:hAnsi="Bookman Old Style"/>
          <w:sz w:val="24"/>
          <w:szCs w:val="24"/>
        </w:rPr>
      </w:pPr>
    </w:p>
    <w:p w:rsidR="004549BC" w:rsidRDefault="008D21A6">
      <w:pPr>
        <w:jc w:val="both"/>
        <w:rPr>
          <w:rFonts w:ascii="Bookman Old Style" w:hAnsi="Bookman Old Style"/>
          <w:sz w:val="24"/>
          <w:szCs w:val="24"/>
        </w:rPr>
      </w:pPr>
      <w:r>
        <w:rPr>
          <w:rFonts w:ascii="Bookman Old Style" w:hAnsi="Bookman Old Style"/>
          <w:sz w:val="24"/>
          <w:szCs w:val="24"/>
        </w:rPr>
        <w:t xml:space="preserve">Art. 2º. </w:t>
      </w:r>
      <w:r>
        <w:rPr>
          <w:rFonts w:ascii="Bookman Old Style" w:hAnsi="Bookman Old Style"/>
          <w:b/>
          <w:sz w:val="24"/>
          <w:szCs w:val="24"/>
        </w:rPr>
        <w:t xml:space="preserve">O Programa de Dispensa de </w:t>
      </w:r>
      <w:proofErr w:type="spellStart"/>
      <w:r>
        <w:rPr>
          <w:rFonts w:ascii="Bookman Old Style" w:hAnsi="Bookman Old Style"/>
          <w:b/>
          <w:sz w:val="24"/>
          <w:szCs w:val="24"/>
        </w:rPr>
        <w:t>Presencialidade</w:t>
      </w:r>
      <w:proofErr w:type="spellEnd"/>
      <w:r>
        <w:rPr>
          <w:rFonts w:ascii="Bookman Old Style" w:hAnsi="Bookman Old Style"/>
          <w:b/>
          <w:sz w:val="24"/>
          <w:szCs w:val="24"/>
        </w:rPr>
        <w:t xml:space="preserve"> para estudantes que sejam responsáveis legais, pais e ou mães de crianças até </w:t>
      </w:r>
      <w:proofErr w:type="gramStart"/>
      <w:r>
        <w:rPr>
          <w:rFonts w:ascii="Bookman Old Style" w:hAnsi="Bookman Old Style"/>
          <w:b/>
          <w:sz w:val="24"/>
          <w:szCs w:val="24"/>
        </w:rPr>
        <w:t>1</w:t>
      </w:r>
      <w:proofErr w:type="gramEnd"/>
      <w:r>
        <w:rPr>
          <w:rFonts w:ascii="Bookman Old Style" w:hAnsi="Bookman Old Style"/>
          <w:b/>
          <w:sz w:val="24"/>
          <w:szCs w:val="24"/>
        </w:rPr>
        <w:t xml:space="preserve"> ano de idade</w:t>
      </w:r>
      <w:r>
        <w:rPr>
          <w:rFonts w:ascii="Bookman Old Style" w:hAnsi="Bookman Old Style"/>
          <w:sz w:val="24"/>
          <w:szCs w:val="24"/>
        </w:rPr>
        <w:t xml:space="preserve"> é obrigatório para a UNIR e facultativo para estudantes e trabalhadores desta IFES. O Programa será conduzido pelo Comitê Gestor </w:t>
      </w:r>
      <w:proofErr w:type="spellStart"/>
      <w:r>
        <w:rPr>
          <w:rFonts w:ascii="Bookman Old Style" w:hAnsi="Bookman Old Style"/>
          <w:sz w:val="24"/>
          <w:szCs w:val="24"/>
        </w:rPr>
        <w:t>Intersetorial</w:t>
      </w:r>
      <w:proofErr w:type="spellEnd"/>
      <w:r>
        <w:rPr>
          <w:rFonts w:ascii="Bookman Old Style" w:hAnsi="Bookman Old Style"/>
          <w:sz w:val="24"/>
          <w:szCs w:val="24"/>
        </w:rPr>
        <w:t xml:space="preserve"> Coordenado pela Diretoria de Gestão de Pessoas, da </w:t>
      </w:r>
      <w:proofErr w:type="spellStart"/>
      <w:proofErr w:type="gramStart"/>
      <w:r>
        <w:rPr>
          <w:rFonts w:ascii="Bookman Old Style" w:hAnsi="Bookman Old Style"/>
          <w:sz w:val="24"/>
          <w:szCs w:val="24"/>
        </w:rPr>
        <w:t>Pro-reitoria</w:t>
      </w:r>
      <w:proofErr w:type="spellEnd"/>
      <w:proofErr w:type="gramEnd"/>
      <w:r>
        <w:rPr>
          <w:rFonts w:ascii="Bookman Old Style" w:hAnsi="Bookman Old Style"/>
          <w:sz w:val="24"/>
          <w:szCs w:val="24"/>
        </w:rPr>
        <w:t xml:space="preserve"> de Administração e Diretoria de Assuntos Estudantis da PROCEA.</w:t>
      </w:r>
    </w:p>
    <w:p w:rsidR="004549BC" w:rsidRDefault="008D21A6">
      <w:pPr>
        <w:jc w:val="both"/>
        <w:rPr>
          <w:rFonts w:ascii="Bookman Old Style" w:hAnsi="Bookman Old Style"/>
          <w:sz w:val="24"/>
          <w:szCs w:val="24"/>
        </w:rPr>
      </w:pPr>
      <w:r>
        <w:rPr>
          <w:rFonts w:ascii="Bookman Old Style" w:hAnsi="Bookman Old Style"/>
          <w:sz w:val="24"/>
          <w:szCs w:val="24"/>
        </w:rPr>
        <w:t xml:space="preserve">Art. 3º. A dispensa de </w:t>
      </w:r>
      <w:proofErr w:type="spellStart"/>
      <w:r>
        <w:rPr>
          <w:rFonts w:ascii="Bookman Old Style" w:hAnsi="Bookman Old Style"/>
          <w:sz w:val="24"/>
          <w:szCs w:val="24"/>
        </w:rPr>
        <w:t>presencialidade</w:t>
      </w:r>
      <w:proofErr w:type="spellEnd"/>
      <w:r>
        <w:rPr>
          <w:rFonts w:ascii="Bookman Old Style" w:hAnsi="Bookman Old Style"/>
          <w:sz w:val="24"/>
          <w:szCs w:val="24"/>
        </w:rPr>
        <w:t xml:space="preserve"> se aplica a estudantes e trabalhadoras (</w:t>
      </w:r>
      <w:proofErr w:type="gramStart"/>
      <w:r>
        <w:rPr>
          <w:rFonts w:ascii="Bookman Old Style" w:hAnsi="Bookman Old Style"/>
          <w:sz w:val="24"/>
          <w:szCs w:val="24"/>
        </w:rPr>
        <w:t>es</w:t>
      </w:r>
      <w:proofErr w:type="gramEnd"/>
      <w:r>
        <w:rPr>
          <w:rFonts w:ascii="Bookman Old Style" w:hAnsi="Bookman Old Style"/>
          <w:sz w:val="24"/>
          <w:szCs w:val="24"/>
        </w:rPr>
        <w:t xml:space="preserve">) e ocorrerá, para o caso de estudantes, a partir de inscrição em Tutorias de Educação a Distância e no sistema de </w:t>
      </w:r>
      <w:proofErr w:type="spellStart"/>
      <w:r>
        <w:rPr>
          <w:rFonts w:ascii="Bookman Old Style" w:hAnsi="Bookman Old Style"/>
          <w:sz w:val="24"/>
          <w:szCs w:val="24"/>
        </w:rPr>
        <w:t>Teletrabalho</w:t>
      </w:r>
      <w:proofErr w:type="spellEnd"/>
      <w:r>
        <w:rPr>
          <w:rFonts w:ascii="Bookman Old Style" w:hAnsi="Bookman Old Style"/>
          <w:sz w:val="24"/>
          <w:szCs w:val="24"/>
        </w:rPr>
        <w:t xml:space="preserve"> ou trabalho em domicílio que estiverem em vigor no âmbito da universidade federal de Rondônia. </w:t>
      </w:r>
    </w:p>
    <w:p w:rsidR="004549BC" w:rsidRDefault="008D21A6">
      <w:pPr>
        <w:jc w:val="both"/>
        <w:rPr>
          <w:rFonts w:ascii="Bookman Old Style" w:hAnsi="Bookman Old Style"/>
          <w:sz w:val="24"/>
          <w:szCs w:val="24"/>
        </w:rPr>
      </w:pPr>
      <w:r>
        <w:rPr>
          <w:rFonts w:ascii="Bookman Old Style" w:hAnsi="Bookman Old Style"/>
          <w:sz w:val="24"/>
          <w:szCs w:val="24"/>
        </w:rPr>
        <w:t>Art. 4º. O direito a inscrição no</w:t>
      </w:r>
      <w:r>
        <w:rPr>
          <w:rFonts w:ascii="Bookman Old Style" w:hAnsi="Bookman Old Style"/>
          <w:b/>
          <w:sz w:val="24"/>
          <w:szCs w:val="24"/>
        </w:rPr>
        <w:t xml:space="preserve"> Programa de Dispensa de </w:t>
      </w:r>
      <w:proofErr w:type="spellStart"/>
      <w:r>
        <w:rPr>
          <w:rFonts w:ascii="Bookman Old Style" w:hAnsi="Bookman Old Style"/>
          <w:b/>
          <w:sz w:val="24"/>
          <w:szCs w:val="24"/>
        </w:rPr>
        <w:t>Presencialidade</w:t>
      </w:r>
      <w:proofErr w:type="spellEnd"/>
      <w:r>
        <w:rPr>
          <w:rFonts w:ascii="Bookman Old Style" w:hAnsi="Bookman Old Style"/>
          <w:b/>
          <w:sz w:val="24"/>
          <w:szCs w:val="24"/>
        </w:rPr>
        <w:t xml:space="preserve"> para estudantes de graduação, servidoras e servidores que sejam responsáveis legais, pais e ou mães de crianças até </w:t>
      </w:r>
      <w:proofErr w:type="gramStart"/>
      <w:r>
        <w:rPr>
          <w:rFonts w:ascii="Bookman Old Style" w:hAnsi="Bookman Old Style"/>
          <w:b/>
          <w:sz w:val="24"/>
          <w:szCs w:val="24"/>
        </w:rPr>
        <w:t>1</w:t>
      </w:r>
      <w:proofErr w:type="gramEnd"/>
      <w:r>
        <w:rPr>
          <w:rFonts w:ascii="Bookman Old Style" w:hAnsi="Bookman Old Style"/>
          <w:b/>
          <w:sz w:val="24"/>
          <w:szCs w:val="24"/>
        </w:rPr>
        <w:t xml:space="preserve"> ano de idade </w:t>
      </w:r>
      <w:r>
        <w:rPr>
          <w:rFonts w:ascii="Bookman Old Style" w:hAnsi="Bookman Old Style"/>
          <w:sz w:val="24"/>
          <w:szCs w:val="24"/>
        </w:rPr>
        <w:t>será assegurado da seguinte forma e mediante:</w:t>
      </w:r>
    </w:p>
    <w:p w:rsidR="004549BC" w:rsidRDefault="008D21A6">
      <w:pPr>
        <w:pStyle w:val="PargrafodaLista"/>
        <w:numPr>
          <w:ilvl w:val="0"/>
          <w:numId w:val="3"/>
        </w:numPr>
        <w:jc w:val="both"/>
        <w:rPr>
          <w:rFonts w:ascii="Bookman Old Style" w:hAnsi="Bookman Old Style"/>
          <w:sz w:val="24"/>
          <w:szCs w:val="24"/>
        </w:rPr>
      </w:pPr>
      <w:r>
        <w:rPr>
          <w:rFonts w:ascii="Bookman Old Style" w:hAnsi="Bookman Old Style"/>
          <w:sz w:val="24"/>
          <w:szCs w:val="24"/>
        </w:rPr>
        <w:t xml:space="preserve">Mães (biológicas ou adotantes) </w:t>
      </w:r>
      <w:proofErr w:type="gramStart"/>
      <w:r>
        <w:rPr>
          <w:rFonts w:ascii="Bookman Old Style" w:hAnsi="Bookman Old Style"/>
          <w:sz w:val="24"/>
          <w:szCs w:val="24"/>
        </w:rPr>
        <w:t>estudantes :</w:t>
      </w:r>
      <w:proofErr w:type="gramEnd"/>
      <w:r>
        <w:rPr>
          <w:rFonts w:ascii="Bookman Old Style" w:hAnsi="Bookman Old Style"/>
          <w:sz w:val="24"/>
          <w:szCs w:val="24"/>
        </w:rPr>
        <w:t xml:space="preserve"> Dispensa de frequência presencial às atividades de estudo com requerimento das mães estudantes regularmente matriculadas em curso de graduação presencial, sob concessão imediata e após o gozo da licença maternidade regulamentada por Lei, pelo período de até um ano de vida da criança, no turno em que o curso é oferecido.</w:t>
      </w:r>
    </w:p>
    <w:p w:rsidR="004549BC" w:rsidRDefault="008D21A6">
      <w:pPr>
        <w:pStyle w:val="PargrafodaLista"/>
        <w:numPr>
          <w:ilvl w:val="0"/>
          <w:numId w:val="3"/>
        </w:numPr>
        <w:jc w:val="both"/>
        <w:rPr>
          <w:rFonts w:ascii="Bookman Old Style" w:hAnsi="Bookman Old Style"/>
          <w:sz w:val="24"/>
          <w:szCs w:val="24"/>
        </w:rPr>
      </w:pPr>
      <w:proofErr w:type="gramStart"/>
      <w:r>
        <w:rPr>
          <w:rFonts w:ascii="Bookman Old Style" w:hAnsi="Bookman Old Style"/>
          <w:sz w:val="24"/>
          <w:szCs w:val="24"/>
        </w:rPr>
        <w:t>Pais(</w:t>
      </w:r>
      <w:proofErr w:type="gramEnd"/>
      <w:r>
        <w:rPr>
          <w:rFonts w:ascii="Bookman Old Style" w:hAnsi="Bookman Old Style"/>
          <w:sz w:val="24"/>
          <w:szCs w:val="24"/>
        </w:rPr>
        <w:t>biológicos ou adotantes) estudantes: dispensa de frequência presencial às atividades de estudo, aos pais estudantes, regularmente matriculados em curso de graduação presencial, imediatamente após o gozo da licença paternidade regulamentada por Lei, por até seis meses de vida da criança, no turno em que o curso é oferecido.</w:t>
      </w:r>
    </w:p>
    <w:p w:rsidR="004549BC" w:rsidRDefault="008D21A6">
      <w:pPr>
        <w:pStyle w:val="PargrafodaLista"/>
        <w:numPr>
          <w:ilvl w:val="0"/>
          <w:numId w:val="3"/>
        </w:numPr>
        <w:jc w:val="both"/>
        <w:rPr>
          <w:rFonts w:ascii="Bookman Old Style" w:hAnsi="Bookman Old Style"/>
          <w:sz w:val="24"/>
          <w:szCs w:val="24"/>
        </w:rPr>
      </w:pPr>
      <w:r>
        <w:rPr>
          <w:rFonts w:ascii="Bookman Old Style" w:hAnsi="Bookman Old Style"/>
          <w:sz w:val="24"/>
          <w:szCs w:val="24"/>
        </w:rPr>
        <w:t xml:space="preserve">Mães (biológicas ou adotantes) servidoras e pais (biológicos ou adotantes) servidores: dispensa de </w:t>
      </w:r>
      <w:proofErr w:type="spellStart"/>
      <w:r>
        <w:rPr>
          <w:rFonts w:ascii="Bookman Old Style" w:hAnsi="Bookman Old Style"/>
          <w:sz w:val="24"/>
          <w:szCs w:val="24"/>
        </w:rPr>
        <w:t>presencialidade</w:t>
      </w:r>
      <w:proofErr w:type="spellEnd"/>
      <w:r>
        <w:rPr>
          <w:rFonts w:ascii="Bookman Old Style" w:hAnsi="Bookman Old Style"/>
          <w:sz w:val="24"/>
          <w:szCs w:val="24"/>
        </w:rPr>
        <w:t xml:space="preserve"> nas atividades laborais no campus e/ou na UNIR Centro e adoção do sistema de </w:t>
      </w:r>
      <w:proofErr w:type="spellStart"/>
      <w:r>
        <w:rPr>
          <w:rFonts w:ascii="Bookman Old Style" w:hAnsi="Bookman Old Style"/>
          <w:i/>
          <w:sz w:val="24"/>
          <w:szCs w:val="24"/>
        </w:rPr>
        <w:lastRenderedPageBreak/>
        <w:t>Teletrabalho</w:t>
      </w:r>
      <w:proofErr w:type="spellEnd"/>
      <w:r>
        <w:rPr>
          <w:rFonts w:ascii="Bookman Old Style" w:hAnsi="Bookman Old Style"/>
          <w:i/>
          <w:sz w:val="24"/>
          <w:szCs w:val="24"/>
        </w:rPr>
        <w:t xml:space="preserve"> </w:t>
      </w:r>
      <w:r>
        <w:rPr>
          <w:rFonts w:ascii="Bookman Old Style" w:hAnsi="Bookman Old Style"/>
          <w:sz w:val="24"/>
          <w:szCs w:val="24"/>
        </w:rPr>
        <w:t xml:space="preserve">ou </w:t>
      </w:r>
      <w:r>
        <w:rPr>
          <w:rFonts w:ascii="Bookman Old Style" w:hAnsi="Bookman Old Style"/>
          <w:i/>
          <w:sz w:val="24"/>
          <w:szCs w:val="24"/>
        </w:rPr>
        <w:t xml:space="preserve">Trabalho em casa, </w:t>
      </w:r>
      <w:r>
        <w:rPr>
          <w:rFonts w:ascii="Bookman Old Style" w:hAnsi="Bookman Old Style"/>
          <w:sz w:val="24"/>
          <w:szCs w:val="24"/>
        </w:rPr>
        <w:t>mediante designação, permuta ou adaptação das atividades no setor de trabalho, sendo as mães por até um ano de vida da criança e os pais por até seis meses de vida da criança.</w:t>
      </w:r>
    </w:p>
    <w:p w:rsidR="004549BC" w:rsidRDefault="004549BC">
      <w:pPr>
        <w:pStyle w:val="PargrafodaLista"/>
        <w:ind w:left="1080"/>
        <w:jc w:val="both"/>
        <w:rPr>
          <w:rFonts w:ascii="Bookman Old Style" w:hAnsi="Bookman Old Style"/>
          <w:sz w:val="24"/>
          <w:szCs w:val="24"/>
        </w:rPr>
      </w:pPr>
    </w:p>
    <w:p w:rsidR="004549BC" w:rsidRDefault="008D21A6">
      <w:pPr>
        <w:jc w:val="both"/>
        <w:rPr>
          <w:rFonts w:ascii="Bookman Old Style" w:hAnsi="Bookman Old Style"/>
          <w:sz w:val="24"/>
          <w:szCs w:val="24"/>
        </w:rPr>
      </w:pPr>
      <w:r>
        <w:rPr>
          <w:rFonts w:ascii="Bookman Old Style" w:hAnsi="Bookman Old Style"/>
          <w:sz w:val="24"/>
          <w:szCs w:val="24"/>
        </w:rPr>
        <w:t xml:space="preserve">Parágrafo Primeiro: a inserção de servidoras e servidores no Programa deverá ser </w:t>
      </w:r>
      <w:proofErr w:type="gramStart"/>
      <w:r>
        <w:rPr>
          <w:rFonts w:ascii="Bookman Old Style" w:hAnsi="Bookman Old Style"/>
          <w:sz w:val="24"/>
          <w:szCs w:val="24"/>
        </w:rPr>
        <w:t>solicitado com um mínimo de cinco meses antes do nascimento da criança</w:t>
      </w:r>
      <w:proofErr w:type="gramEnd"/>
      <w:r>
        <w:rPr>
          <w:rFonts w:ascii="Bookman Old Style" w:hAnsi="Bookman Old Style"/>
          <w:sz w:val="24"/>
          <w:szCs w:val="24"/>
        </w:rPr>
        <w:t xml:space="preserve">. </w:t>
      </w:r>
    </w:p>
    <w:p w:rsidR="004549BC" w:rsidRDefault="008D21A6">
      <w:pPr>
        <w:jc w:val="both"/>
        <w:rPr>
          <w:rFonts w:ascii="Bookman Old Style" w:hAnsi="Bookman Old Style"/>
          <w:sz w:val="24"/>
          <w:szCs w:val="24"/>
        </w:rPr>
      </w:pPr>
      <w:r>
        <w:rPr>
          <w:rFonts w:ascii="Bookman Old Style" w:hAnsi="Bookman Old Style"/>
          <w:sz w:val="24"/>
          <w:szCs w:val="24"/>
        </w:rPr>
        <w:t xml:space="preserve">Parágrafo segundo: para o caso </w:t>
      </w:r>
      <w:proofErr w:type="gramStart"/>
      <w:r>
        <w:rPr>
          <w:rFonts w:ascii="Bookman Old Style" w:hAnsi="Bookman Old Style"/>
          <w:sz w:val="24"/>
          <w:szCs w:val="24"/>
        </w:rPr>
        <w:t>da estudantes</w:t>
      </w:r>
      <w:proofErr w:type="gramEnd"/>
      <w:r>
        <w:rPr>
          <w:rFonts w:ascii="Bookman Old Style" w:hAnsi="Bookman Old Style"/>
          <w:sz w:val="24"/>
          <w:szCs w:val="24"/>
        </w:rPr>
        <w:t xml:space="preserve"> que já ingressaram no curso grávidas e estão no primeiro período, poderá ser feita a solicitação até um mês antes do nascimento da criança.</w:t>
      </w:r>
    </w:p>
    <w:p w:rsidR="004549BC" w:rsidRDefault="008D21A6">
      <w:pPr>
        <w:jc w:val="both"/>
        <w:rPr>
          <w:rFonts w:ascii="Bookman Old Style" w:hAnsi="Bookman Old Style"/>
          <w:sz w:val="24"/>
          <w:szCs w:val="24"/>
        </w:rPr>
      </w:pPr>
      <w:r>
        <w:rPr>
          <w:rFonts w:ascii="Bookman Old Style" w:hAnsi="Bookman Old Style"/>
          <w:sz w:val="24"/>
          <w:szCs w:val="24"/>
        </w:rPr>
        <w:t>Art. 5º. Caberá ao departamento acadêmico do curso ao qual a estudante</w:t>
      </w:r>
      <w:proofErr w:type="gramStart"/>
      <w:r>
        <w:rPr>
          <w:rFonts w:ascii="Bookman Old Style" w:hAnsi="Bookman Old Style"/>
          <w:sz w:val="24"/>
          <w:szCs w:val="24"/>
        </w:rPr>
        <w:t xml:space="preserve">  </w:t>
      </w:r>
      <w:proofErr w:type="gramEnd"/>
      <w:r>
        <w:rPr>
          <w:rFonts w:ascii="Bookman Old Style" w:hAnsi="Bookman Old Style"/>
          <w:sz w:val="24"/>
          <w:szCs w:val="24"/>
        </w:rPr>
        <w:t>mãe ou o estudante pai estiver vinculado a análise dos casos em que há premente necessidade de comparecimento, tais como estágios supervisionados, ensinos práticos, preceptorias entre outros, de modo a avaliar a viabilidade do atendimento em conformidade com o que está proposto nesta resolução.</w:t>
      </w:r>
    </w:p>
    <w:p w:rsidR="004549BC" w:rsidRDefault="008D21A6">
      <w:pPr>
        <w:jc w:val="both"/>
        <w:rPr>
          <w:rFonts w:ascii="Bookman Old Style" w:hAnsi="Bookman Old Style"/>
          <w:sz w:val="24"/>
          <w:szCs w:val="24"/>
        </w:rPr>
      </w:pPr>
      <w:r>
        <w:rPr>
          <w:rFonts w:ascii="Bookman Old Style" w:hAnsi="Bookman Old Style"/>
          <w:sz w:val="24"/>
          <w:szCs w:val="24"/>
        </w:rPr>
        <w:t>Parágrafo Primeiro:</w:t>
      </w:r>
      <w:proofErr w:type="gramStart"/>
      <w:r>
        <w:rPr>
          <w:rFonts w:ascii="Bookman Old Style" w:hAnsi="Bookman Old Style"/>
          <w:sz w:val="24"/>
          <w:szCs w:val="24"/>
        </w:rPr>
        <w:t xml:space="preserve">  </w:t>
      </w:r>
      <w:proofErr w:type="gramEnd"/>
      <w:r>
        <w:rPr>
          <w:rFonts w:ascii="Bookman Old Style" w:hAnsi="Bookman Old Style"/>
          <w:sz w:val="24"/>
          <w:szCs w:val="24"/>
        </w:rPr>
        <w:t xml:space="preserve">A inserção no Programa não impede o acesso estudantil às políticas de permanência estudantil cabíveis e implementadas na UNIR. </w:t>
      </w:r>
    </w:p>
    <w:p w:rsidR="004549BC" w:rsidRDefault="008D21A6">
      <w:pPr>
        <w:jc w:val="both"/>
        <w:rPr>
          <w:rFonts w:ascii="Bookman Old Style" w:hAnsi="Bookman Old Style"/>
          <w:sz w:val="24"/>
          <w:szCs w:val="24"/>
        </w:rPr>
      </w:pPr>
      <w:r>
        <w:rPr>
          <w:rFonts w:ascii="Bookman Old Style" w:hAnsi="Bookman Old Style"/>
          <w:sz w:val="24"/>
          <w:szCs w:val="24"/>
        </w:rPr>
        <w:t>Parágrafo segundo: O não cumprimento às cláusulas do contrato com o Programa ocasionará desligamento sem possibilidade de retorno.</w:t>
      </w:r>
    </w:p>
    <w:p w:rsidR="004549BC" w:rsidRDefault="008D21A6">
      <w:pPr>
        <w:jc w:val="both"/>
        <w:rPr>
          <w:rFonts w:ascii="Bookman Old Style" w:hAnsi="Bookman Old Style"/>
          <w:sz w:val="24"/>
          <w:szCs w:val="24"/>
        </w:rPr>
      </w:pPr>
      <w:r>
        <w:rPr>
          <w:rFonts w:ascii="Bookman Old Style" w:hAnsi="Bookman Old Style"/>
          <w:sz w:val="24"/>
          <w:szCs w:val="24"/>
        </w:rPr>
        <w:t xml:space="preserve">Art. 6º. Para o caso da criança apresentar deficiência física e ou mental comprovada por laudos médicos e após análise do comitê gestor, o tempo de dispensa de </w:t>
      </w:r>
      <w:proofErr w:type="spellStart"/>
      <w:r>
        <w:rPr>
          <w:rFonts w:ascii="Bookman Old Style" w:hAnsi="Bookman Old Style"/>
          <w:sz w:val="24"/>
          <w:szCs w:val="24"/>
        </w:rPr>
        <w:t>presencialidade</w:t>
      </w:r>
      <w:proofErr w:type="spellEnd"/>
      <w:r>
        <w:rPr>
          <w:rFonts w:ascii="Bookman Old Style" w:hAnsi="Bookman Old Style"/>
          <w:sz w:val="24"/>
          <w:szCs w:val="24"/>
        </w:rPr>
        <w:t xml:space="preserve"> poderá ser estendida a até mais um ano.</w:t>
      </w:r>
    </w:p>
    <w:p w:rsidR="004549BC" w:rsidRDefault="008D21A6">
      <w:pPr>
        <w:jc w:val="both"/>
        <w:rPr>
          <w:rFonts w:ascii="Bookman Old Style" w:hAnsi="Bookman Old Style"/>
          <w:sz w:val="24"/>
          <w:szCs w:val="24"/>
        </w:rPr>
      </w:pPr>
      <w:r>
        <w:rPr>
          <w:rFonts w:ascii="Bookman Old Style" w:hAnsi="Bookman Old Style"/>
          <w:sz w:val="24"/>
          <w:szCs w:val="24"/>
        </w:rPr>
        <w:t>Art. 7º.  O funcionamento do Programa será da seguinte forma:</w:t>
      </w:r>
    </w:p>
    <w:p w:rsidR="004549BC" w:rsidRDefault="008D21A6">
      <w:pPr>
        <w:pStyle w:val="PargrafodaLista"/>
        <w:numPr>
          <w:ilvl w:val="0"/>
          <w:numId w:val="4"/>
        </w:numPr>
        <w:jc w:val="both"/>
        <w:rPr>
          <w:rFonts w:ascii="Bookman Old Style" w:hAnsi="Bookman Old Style"/>
          <w:sz w:val="24"/>
          <w:szCs w:val="24"/>
        </w:rPr>
      </w:pPr>
      <w:r>
        <w:rPr>
          <w:rFonts w:ascii="Bookman Old Style" w:hAnsi="Bookman Old Style"/>
          <w:sz w:val="24"/>
          <w:szCs w:val="24"/>
        </w:rPr>
        <w:t xml:space="preserve">Estudantes: ingresso através de sistema de “acompanhamento especial” </w:t>
      </w:r>
      <w:proofErr w:type="gramStart"/>
      <w:r>
        <w:rPr>
          <w:rFonts w:ascii="Bookman Old Style" w:hAnsi="Bookman Old Style"/>
          <w:sz w:val="24"/>
          <w:szCs w:val="24"/>
        </w:rPr>
        <w:t>sob tutoria</w:t>
      </w:r>
      <w:proofErr w:type="gramEnd"/>
      <w:r>
        <w:rPr>
          <w:rFonts w:ascii="Bookman Old Style" w:hAnsi="Bookman Old Style"/>
          <w:sz w:val="24"/>
          <w:szCs w:val="24"/>
        </w:rPr>
        <w:t xml:space="preserve"> de conteúdos e avaliações com uso de mídias para ensino à distância, conforme declarado na ficha de inscrição do requerente;</w:t>
      </w:r>
    </w:p>
    <w:p w:rsidR="004549BC" w:rsidRDefault="008D21A6">
      <w:pPr>
        <w:pStyle w:val="PargrafodaLista"/>
        <w:numPr>
          <w:ilvl w:val="0"/>
          <w:numId w:val="4"/>
        </w:numPr>
        <w:jc w:val="both"/>
        <w:rPr>
          <w:rFonts w:ascii="Bookman Old Style" w:hAnsi="Bookman Old Style"/>
          <w:sz w:val="24"/>
          <w:szCs w:val="24"/>
        </w:rPr>
      </w:pPr>
      <w:r>
        <w:rPr>
          <w:rFonts w:ascii="Bookman Old Style" w:hAnsi="Bookman Old Style"/>
          <w:sz w:val="24"/>
          <w:szCs w:val="24"/>
        </w:rPr>
        <w:t>Servidoras e Servidores: ingresso através do sistema “</w:t>
      </w:r>
      <w:proofErr w:type="spellStart"/>
      <w:r>
        <w:rPr>
          <w:rFonts w:ascii="Bookman Old Style" w:hAnsi="Bookman Old Style"/>
          <w:sz w:val="24"/>
          <w:szCs w:val="24"/>
        </w:rPr>
        <w:t>teletrabalho</w:t>
      </w:r>
      <w:proofErr w:type="spellEnd"/>
      <w:r>
        <w:rPr>
          <w:rFonts w:ascii="Bookman Old Style" w:hAnsi="Bookman Old Style"/>
          <w:sz w:val="24"/>
          <w:szCs w:val="24"/>
        </w:rPr>
        <w:t xml:space="preserve">” ou “trabalho em casa”, mediante plano de trabalho e acompanhamento pela chefia imediata ou alguém por </w:t>
      </w:r>
      <w:proofErr w:type="gramStart"/>
      <w:r>
        <w:rPr>
          <w:rFonts w:ascii="Bookman Old Style" w:hAnsi="Bookman Old Style"/>
          <w:sz w:val="24"/>
          <w:szCs w:val="24"/>
        </w:rPr>
        <w:t>esta designado</w:t>
      </w:r>
      <w:proofErr w:type="gramEnd"/>
      <w:r>
        <w:rPr>
          <w:rFonts w:ascii="Bookman Old Style" w:hAnsi="Bookman Old Style"/>
          <w:sz w:val="24"/>
          <w:szCs w:val="24"/>
        </w:rPr>
        <w:t>.</w:t>
      </w:r>
    </w:p>
    <w:p w:rsidR="004549BC" w:rsidRDefault="008D21A6">
      <w:pPr>
        <w:pStyle w:val="PargrafodaLista"/>
        <w:numPr>
          <w:ilvl w:val="0"/>
          <w:numId w:val="4"/>
        </w:numPr>
        <w:jc w:val="both"/>
        <w:rPr>
          <w:rFonts w:ascii="Bookman Old Style" w:hAnsi="Bookman Old Style"/>
          <w:sz w:val="24"/>
          <w:szCs w:val="24"/>
        </w:rPr>
      </w:pPr>
      <w:r>
        <w:rPr>
          <w:rFonts w:ascii="Bookman Old Style" w:hAnsi="Bookman Old Style"/>
          <w:sz w:val="24"/>
          <w:szCs w:val="24"/>
        </w:rPr>
        <w:t>Docentes: ingresso em sistema de “apoio a atividade docente” prioritariamente quando em atividade de aula presencial.</w:t>
      </w:r>
    </w:p>
    <w:p w:rsidR="004549BC" w:rsidRDefault="004549BC">
      <w:pPr>
        <w:pStyle w:val="PargrafodaLista"/>
        <w:jc w:val="both"/>
        <w:rPr>
          <w:rFonts w:ascii="Bookman Old Style" w:hAnsi="Bookman Old Style"/>
          <w:sz w:val="24"/>
          <w:szCs w:val="24"/>
        </w:rPr>
      </w:pPr>
    </w:p>
    <w:p w:rsidR="004549BC" w:rsidRDefault="008D21A6">
      <w:pPr>
        <w:pStyle w:val="PargrafodaLista"/>
        <w:ind w:left="0"/>
        <w:jc w:val="both"/>
        <w:rPr>
          <w:rFonts w:ascii="Bookman Old Style" w:hAnsi="Bookman Old Style"/>
          <w:sz w:val="24"/>
          <w:szCs w:val="24"/>
        </w:rPr>
      </w:pPr>
      <w:r>
        <w:rPr>
          <w:rFonts w:ascii="Bookman Old Style" w:hAnsi="Bookman Old Style"/>
          <w:sz w:val="24"/>
          <w:szCs w:val="24"/>
        </w:rPr>
        <w:t>Parágrafo Único: Em todos os casos, a vigência do programa se inicia com a apresentação da Certidão de Nascimento e ou declaração de Nascido Vivo e da Caderneta de Saúde da Criança, esta última já com os primeiros carimbos referentes às primeiras doses de vacina.</w:t>
      </w:r>
    </w:p>
    <w:p w:rsidR="004549BC" w:rsidRDefault="008D21A6">
      <w:pPr>
        <w:jc w:val="both"/>
        <w:rPr>
          <w:rFonts w:ascii="Bookman Old Style" w:hAnsi="Bookman Old Style"/>
          <w:sz w:val="24"/>
          <w:szCs w:val="24"/>
        </w:rPr>
      </w:pPr>
      <w:r>
        <w:rPr>
          <w:rFonts w:ascii="Bookman Old Style" w:hAnsi="Bookman Old Style"/>
          <w:sz w:val="24"/>
          <w:szCs w:val="24"/>
        </w:rPr>
        <w:t xml:space="preserve">Art. 8º. O monitoramento do Programa se dará através de regulamento próprio, no qual não poderá faltar a comprovação semestral do acompanhamento do crescimento e desenvolvimento da criança, através da fotocópia da caderneta </w:t>
      </w:r>
      <w:r>
        <w:rPr>
          <w:rFonts w:ascii="Bookman Old Style" w:hAnsi="Bookman Old Style"/>
          <w:sz w:val="24"/>
          <w:szCs w:val="24"/>
        </w:rPr>
        <w:lastRenderedPageBreak/>
        <w:t>de saúde da Criança de modo a se comprovar o seguimento da vacinação e das mensurações e pesagens da criança.</w:t>
      </w:r>
    </w:p>
    <w:p w:rsidR="004549BC" w:rsidRDefault="008D21A6">
      <w:pPr>
        <w:jc w:val="both"/>
        <w:rPr>
          <w:rFonts w:ascii="Bookman Old Style" w:hAnsi="Bookman Old Style"/>
          <w:sz w:val="24"/>
          <w:szCs w:val="24"/>
        </w:rPr>
      </w:pPr>
      <w:r>
        <w:rPr>
          <w:rFonts w:ascii="Bookman Old Style" w:hAnsi="Bookman Old Style"/>
          <w:sz w:val="24"/>
          <w:szCs w:val="24"/>
        </w:rPr>
        <w:t>Art. 9ª. O Comitê Gestor deverá ser designado pela Administração Superior, e coordenado pela Diretoria de Gestão de Pessoas, pela PRAD e Diretoria de Assuntos Estudantis da PROCEA, garantida a participação de representantes discentes, técnicos e docentes.</w:t>
      </w:r>
    </w:p>
    <w:p w:rsidR="004549BC" w:rsidRDefault="008D21A6">
      <w:pPr>
        <w:jc w:val="both"/>
        <w:rPr>
          <w:rFonts w:ascii="Bookman Old Style" w:hAnsi="Bookman Old Style"/>
          <w:sz w:val="24"/>
          <w:szCs w:val="24"/>
        </w:rPr>
      </w:pPr>
      <w:r>
        <w:rPr>
          <w:rFonts w:ascii="Bookman Old Style" w:hAnsi="Bookman Old Style"/>
          <w:sz w:val="24"/>
          <w:szCs w:val="24"/>
        </w:rPr>
        <w:t>Parágrafo Único: o Comitê deverá elaborar um regulamento Próprio de funcionamento do programa.</w:t>
      </w:r>
    </w:p>
    <w:p w:rsidR="004549BC" w:rsidRDefault="008D21A6">
      <w:pPr>
        <w:jc w:val="both"/>
        <w:rPr>
          <w:rFonts w:ascii="Bookman Old Style" w:hAnsi="Bookman Old Style"/>
          <w:sz w:val="24"/>
          <w:szCs w:val="24"/>
        </w:rPr>
      </w:pPr>
      <w:r>
        <w:rPr>
          <w:rFonts w:ascii="Bookman Old Style" w:hAnsi="Bookman Old Style"/>
          <w:sz w:val="24"/>
          <w:szCs w:val="24"/>
        </w:rPr>
        <w:t xml:space="preserve">Art.10. Os casos omissos e recursos serão resolvidos pelo CONSAD, </w:t>
      </w:r>
      <w:proofErr w:type="gramStart"/>
      <w:r>
        <w:rPr>
          <w:rFonts w:ascii="Bookman Old Style" w:hAnsi="Bookman Old Style"/>
          <w:sz w:val="24"/>
          <w:szCs w:val="24"/>
        </w:rPr>
        <w:t>sob manifestação</w:t>
      </w:r>
      <w:proofErr w:type="gramEnd"/>
      <w:r>
        <w:rPr>
          <w:rFonts w:ascii="Bookman Old Style" w:hAnsi="Bookman Old Style"/>
          <w:sz w:val="24"/>
          <w:szCs w:val="24"/>
        </w:rPr>
        <w:t xml:space="preserve"> da CPPMA.</w:t>
      </w:r>
    </w:p>
    <w:p w:rsidR="004549BC" w:rsidRDefault="008D21A6">
      <w:pPr>
        <w:jc w:val="both"/>
        <w:rPr>
          <w:rFonts w:ascii="Bookman Old Style" w:hAnsi="Bookman Old Style"/>
          <w:sz w:val="24"/>
          <w:szCs w:val="24"/>
        </w:rPr>
      </w:pPr>
      <w:r>
        <w:rPr>
          <w:rFonts w:ascii="Bookman Old Style" w:hAnsi="Bookman Old Style"/>
          <w:sz w:val="24"/>
          <w:szCs w:val="24"/>
        </w:rPr>
        <w:t xml:space="preserve">Concluindo, entendo ser necessário viabilizar as medidas que assegurem a implantação do Programa de </w:t>
      </w:r>
      <w:r>
        <w:rPr>
          <w:rFonts w:ascii="Bookman Old Style" w:hAnsi="Bookman Old Style"/>
          <w:b/>
          <w:sz w:val="24"/>
          <w:szCs w:val="24"/>
        </w:rPr>
        <w:t xml:space="preserve">Dispensa da </w:t>
      </w:r>
      <w:proofErr w:type="spellStart"/>
      <w:r>
        <w:rPr>
          <w:rFonts w:ascii="Bookman Old Style" w:hAnsi="Bookman Old Style"/>
          <w:b/>
          <w:sz w:val="24"/>
          <w:szCs w:val="24"/>
        </w:rPr>
        <w:t>presencialidade</w:t>
      </w:r>
      <w:proofErr w:type="spellEnd"/>
      <w:r>
        <w:rPr>
          <w:rFonts w:ascii="Bookman Old Style" w:hAnsi="Bookman Old Style"/>
          <w:b/>
          <w:sz w:val="24"/>
          <w:szCs w:val="24"/>
        </w:rPr>
        <w:t xml:space="preserve"> para estudantes que sejam responsáveis legais, pais e ou mães de crianças até </w:t>
      </w:r>
      <w:proofErr w:type="gramStart"/>
      <w:r>
        <w:rPr>
          <w:rFonts w:ascii="Bookman Old Style" w:hAnsi="Bookman Old Style"/>
          <w:b/>
          <w:sz w:val="24"/>
          <w:szCs w:val="24"/>
        </w:rPr>
        <w:t>1</w:t>
      </w:r>
      <w:proofErr w:type="gramEnd"/>
      <w:r>
        <w:rPr>
          <w:rFonts w:ascii="Bookman Old Style" w:hAnsi="Bookman Old Style"/>
          <w:b/>
          <w:sz w:val="24"/>
          <w:szCs w:val="24"/>
        </w:rPr>
        <w:t xml:space="preserve"> ano de vida</w:t>
      </w:r>
      <w:r>
        <w:rPr>
          <w:rFonts w:ascii="Bookman Old Style" w:hAnsi="Bookman Old Style"/>
          <w:sz w:val="24"/>
          <w:szCs w:val="24"/>
        </w:rPr>
        <w:t xml:space="preserve"> e ampliar o debate sobre a proposta </w:t>
      </w:r>
      <w:r>
        <w:rPr>
          <w:rFonts w:ascii="Bookman Old Style" w:hAnsi="Bookman Old Style"/>
          <w:b/>
          <w:sz w:val="24"/>
          <w:szCs w:val="24"/>
        </w:rPr>
        <w:t xml:space="preserve">Adaptação Estrutural dos </w:t>
      </w:r>
      <w:proofErr w:type="spellStart"/>
      <w:r>
        <w:rPr>
          <w:rFonts w:ascii="Bookman Old Style" w:hAnsi="Bookman Old Style"/>
          <w:b/>
          <w:sz w:val="24"/>
          <w:szCs w:val="24"/>
        </w:rPr>
        <w:t>Câmpus</w:t>
      </w:r>
      <w:proofErr w:type="spellEnd"/>
      <w:r>
        <w:rPr>
          <w:rFonts w:ascii="Bookman Old Style" w:hAnsi="Bookman Old Style"/>
          <w:b/>
          <w:sz w:val="24"/>
          <w:szCs w:val="24"/>
        </w:rPr>
        <w:t xml:space="preserve"> à Presença Infantil, </w:t>
      </w:r>
      <w:r>
        <w:rPr>
          <w:rFonts w:ascii="Bookman Old Style" w:hAnsi="Bookman Old Style"/>
          <w:sz w:val="24"/>
          <w:szCs w:val="24"/>
        </w:rPr>
        <w:t>com a criação de um grupo de trabalho com fins de realizar estudos de viabilidade orçamentária; levantamento dos espaços físicos e servidores disponíveis; elaboração de projetos arquitetônicos e de ambientação.</w:t>
      </w:r>
    </w:p>
    <w:p w:rsidR="004549BC" w:rsidRDefault="004549BC">
      <w:pPr>
        <w:jc w:val="both"/>
        <w:rPr>
          <w:rFonts w:ascii="Bookman Old Style" w:hAnsi="Bookman Old Style"/>
          <w:sz w:val="24"/>
          <w:szCs w:val="24"/>
        </w:rPr>
      </w:pPr>
    </w:p>
    <w:p w:rsidR="004549BC" w:rsidRDefault="008D21A6">
      <w:pPr>
        <w:jc w:val="both"/>
        <w:rPr>
          <w:rFonts w:ascii="Bookman Old Style" w:hAnsi="Bookman Old Style"/>
          <w:sz w:val="24"/>
          <w:szCs w:val="24"/>
        </w:rPr>
      </w:pPr>
      <w:r>
        <w:rPr>
          <w:rFonts w:ascii="Bookman Old Style" w:hAnsi="Bookman Old Style"/>
          <w:sz w:val="24"/>
          <w:szCs w:val="24"/>
        </w:rPr>
        <w:t>Salvo melhor juízo, é este o parecer.</w:t>
      </w:r>
    </w:p>
    <w:p w:rsidR="004549BC" w:rsidRDefault="004549BC">
      <w:pPr>
        <w:jc w:val="both"/>
        <w:rPr>
          <w:rFonts w:ascii="Bookman Old Style" w:hAnsi="Bookman Old Style"/>
          <w:sz w:val="24"/>
          <w:szCs w:val="24"/>
        </w:rPr>
      </w:pPr>
    </w:p>
    <w:p w:rsidR="004549BC" w:rsidRDefault="008D21A6">
      <w:pPr>
        <w:tabs>
          <w:tab w:val="left" w:pos="3119"/>
        </w:tabs>
        <w:jc w:val="right"/>
        <w:rPr>
          <w:rFonts w:ascii="Bookman Old Style" w:hAnsi="Bookman Old Style"/>
          <w:sz w:val="24"/>
          <w:szCs w:val="24"/>
        </w:rPr>
      </w:pPr>
      <w:r>
        <w:rPr>
          <w:rFonts w:ascii="Bookman Old Style" w:hAnsi="Bookman Old Style"/>
          <w:sz w:val="24"/>
          <w:szCs w:val="24"/>
        </w:rPr>
        <w:t>15 de julho de 2018</w:t>
      </w:r>
    </w:p>
    <w:p w:rsidR="004549BC" w:rsidRDefault="004549BC">
      <w:pPr>
        <w:jc w:val="both"/>
        <w:rPr>
          <w:rFonts w:ascii="Bookman Old Style" w:hAnsi="Bookman Old Style"/>
          <w:sz w:val="24"/>
          <w:szCs w:val="24"/>
        </w:rPr>
      </w:pPr>
    </w:p>
    <w:p w:rsidR="004549BC" w:rsidRDefault="004549BC">
      <w:pPr>
        <w:jc w:val="both"/>
        <w:rPr>
          <w:rFonts w:ascii="Bookman Old Style" w:hAnsi="Bookman Old Style"/>
          <w:sz w:val="24"/>
          <w:szCs w:val="24"/>
        </w:rPr>
      </w:pPr>
    </w:p>
    <w:p w:rsidR="004549BC" w:rsidRDefault="008D21A6">
      <w:pPr>
        <w:jc w:val="center"/>
        <w:rPr>
          <w:rFonts w:ascii="Bookman Old Style" w:hAnsi="Bookman Old Style"/>
          <w:sz w:val="24"/>
          <w:szCs w:val="24"/>
        </w:rPr>
      </w:pPr>
      <w:proofErr w:type="spellStart"/>
      <w:r>
        <w:rPr>
          <w:rFonts w:ascii="Bookman Old Style" w:hAnsi="Bookman Old Style"/>
          <w:sz w:val="24"/>
          <w:szCs w:val="24"/>
        </w:rPr>
        <w:t>Profa</w:t>
      </w:r>
      <w:proofErr w:type="spellEnd"/>
      <w:r>
        <w:rPr>
          <w:rFonts w:ascii="Bookman Old Style" w:hAnsi="Bookman Old Style"/>
          <w:sz w:val="24"/>
          <w:szCs w:val="24"/>
        </w:rPr>
        <w:t xml:space="preserve"> Wilma Suely Batista Pereira</w:t>
      </w:r>
    </w:p>
    <w:p w:rsidR="004549BC" w:rsidRDefault="008D21A6">
      <w:pPr>
        <w:jc w:val="center"/>
      </w:pPr>
      <w:r>
        <w:rPr>
          <w:rFonts w:ascii="Bookman Old Style" w:hAnsi="Bookman Old Style"/>
          <w:sz w:val="24"/>
          <w:szCs w:val="24"/>
        </w:rPr>
        <w:t>Doutora em Ciências: Desenvolvimento Socioambiental</w:t>
      </w:r>
    </w:p>
    <w:p w:rsidR="004549BC" w:rsidRDefault="004549BC">
      <w:pPr>
        <w:jc w:val="center"/>
        <w:rPr>
          <w:rFonts w:ascii="Bookman Old Style" w:hAnsi="Bookman Old Style"/>
          <w:sz w:val="24"/>
          <w:szCs w:val="24"/>
        </w:rPr>
      </w:pPr>
    </w:p>
    <w:p w:rsidR="004549BC" w:rsidRDefault="004549BC">
      <w:pPr>
        <w:jc w:val="center"/>
        <w:rPr>
          <w:rFonts w:ascii="Bookman Old Style" w:hAnsi="Bookman Old Style"/>
          <w:sz w:val="24"/>
          <w:szCs w:val="24"/>
        </w:rPr>
      </w:pPr>
    </w:p>
    <w:p w:rsidR="004549BC" w:rsidRDefault="004549BC">
      <w:pPr>
        <w:jc w:val="center"/>
        <w:rPr>
          <w:rFonts w:ascii="Bookman Old Style" w:hAnsi="Bookman Old Style"/>
          <w:sz w:val="24"/>
          <w:szCs w:val="24"/>
        </w:rPr>
      </w:pPr>
    </w:p>
    <w:p w:rsidR="004549BC" w:rsidRDefault="004549BC">
      <w:pPr>
        <w:jc w:val="center"/>
        <w:rPr>
          <w:rFonts w:ascii="Bookman Old Style" w:hAnsi="Bookman Old Style"/>
          <w:sz w:val="24"/>
          <w:szCs w:val="24"/>
        </w:rPr>
      </w:pPr>
    </w:p>
    <w:p w:rsidR="004549BC" w:rsidRDefault="004549BC">
      <w:pPr>
        <w:jc w:val="center"/>
        <w:rPr>
          <w:rFonts w:ascii="Bookman Old Style" w:hAnsi="Bookman Old Style"/>
          <w:sz w:val="24"/>
          <w:szCs w:val="24"/>
        </w:rPr>
      </w:pPr>
    </w:p>
    <w:p w:rsidR="004549BC" w:rsidRDefault="004549BC">
      <w:pPr>
        <w:jc w:val="center"/>
        <w:rPr>
          <w:rFonts w:ascii="Bookman Old Style" w:hAnsi="Bookman Old Style"/>
          <w:sz w:val="24"/>
          <w:szCs w:val="24"/>
        </w:rPr>
      </w:pPr>
    </w:p>
    <w:p w:rsidR="004549BC" w:rsidRDefault="004549BC">
      <w:pPr>
        <w:jc w:val="center"/>
        <w:rPr>
          <w:rFonts w:ascii="Bookman Old Style" w:hAnsi="Bookman Old Style"/>
          <w:sz w:val="24"/>
          <w:szCs w:val="24"/>
        </w:rPr>
      </w:pPr>
    </w:p>
    <w:p w:rsidR="004549BC" w:rsidRDefault="004549BC">
      <w:pPr>
        <w:jc w:val="center"/>
        <w:rPr>
          <w:rFonts w:ascii="Bookman Old Style" w:hAnsi="Bookman Old Style"/>
          <w:sz w:val="24"/>
          <w:szCs w:val="24"/>
        </w:rPr>
      </w:pPr>
    </w:p>
    <w:tbl>
      <w:tblPr>
        <w:tblW w:w="9502" w:type="dxa"/>
        <w:tblInd w:w="-40"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386"/>
        <w:gridCol w:w="5116"/>
      </w:tblGrid>
      <w:tr w:rsidR="004549BC" w:rsidTr="002447F7">
        <w:tc>
          <w:tcPr>
            <w:tcW w:w="4386" w:type="dxa"/>
            <w:tcBorders>
              <w:top w:val="single" w:sz="4" w:space="0" w:color="000001"/>
              <w:left w:val="single" w:sz="4" w:space="0" w:color="000001"/>
              <w:bottom w:val="single" w:sz="4" w:space="0" w:color="000001"/>
            </w:tcBorders>
            <w:shd w:val="clear" w:color="auto" w:fill="auto"/>
            <w:tcMar>
              <w:left w:w="93" w:type="dxa"/>
            </w:tcMar>
          </w:tcPr>
          <w:p w:rsidR="004549BC" w:rsidRDefault="008D21A6">
            <w:pPr>
              <w:suppressAutoHyphens/>
              <w:snapToGrid w:val="0"/>
              <w:spacing w:after="200" w:line="360" w:lineRule="auto"/>
            </w:pPr>
            <w:r>
              <w:object w:dxaOrig="1818" w:dyaOrig="389">
                <v:shape id="ole_rId4" o:spid="_x0000_i1026" style="width:160.5pt;height:34.5pt" coordsize="" o:spt="100" adj="0,,0" path="" stroked="f">
                  <v:stroke joinstyle="miter"/>
                  <v:imagedata r:id="rId10" o:title=""/>
                  <v:formulas/>
                  <v:path o:connecttype="segments"/>
                </v:shape>
                <o:OLEObject Type="Embed" ProgID="PBrush" ShapeID="ole_rId4" DrawAspect="Content" ObjectID="_1604402119" r:id="rId11"/>
              </w:object>
            </w:r>
          </w:p>
        </w:tc>
        <w:tc>
          <w:tcPr>
            <w:tcW w:w="511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4549BC" w:rsidRDefault="008D21A6">
            <w:pPr>
              <w:suppressAutoHyphens/>
              <w:spacing w:after="200" w:line="360" w:lineRule="auto"/>
              <w:jc w:val="center"/>
            </w:pPr>
            <w:r>
              <w:rPr>
                <w:rFonts w:ascii="Arial" w:hAnsi="Arial" w:cs="Arial"/>
                <w:b/>
                <w:sz w:val="24"/>
                <w:szCs w:val="24"/>
              </w:rPr>
              <w:t>Conselho Superior de Administração – CONSAD</w:t>
            </w:r>
          </w:p>
        </w:tc>
      </w:tr>
      <w:tr w:rsidR="008D21A6" w:rsidTr="008D21A6">
        <w:trPr>
          <w:cantSplit/>
          <w:trHeight w:val="2212"/>
        </w:trPr>
        <w:tc>
          <w:tcPr>
            <w:tcW w:w="4386" w:type="dxa"/>
            <w:tcBorders>
              <w:top w:val="single" w:sz="4" w:space="0" w:color="000001"/>
              <w:left w:val="single" w:sz="4" w:space="0" w:color="000001"/>
            </w:tcBorders>
            <w:shd w:val="clear" w:color="auto" w:fill="auto"/>
            <w:tcMar>
              <w:left w:w="93" w:type="dxa"/>
            </w:tcMar>
          </w:tcPr>
          <w:p w:rsidR="008D21A6" w:rsidRDefault="008D21A6" w:rsidP="008D21A6">
            <w:pPr>
              <w:suppressAutoHyphens/>
              <w:spacing w:after="200" w:line="360" w:lineRule="auto"/>
              <w:jc w:val="center"/>
              <w:rPr>
                <w:rFonts w:ascii="Arial" w:hAnsi="Arial" w:cs="Arial"/>
                <w:b/>
                <w:sz w:val="24"/>
                <w:szCs w:val="24"/>
              </w:rPr>
            </w:pPr>
          </w:p>
          <w:p w:rsidR="008D21A6" w:rsidRPr="008D21A6" w:rsidRDefault="008D21A6" w:rsidP="008D21A6">
            <w:pPr>
              <w:suppressAutoHyphens/>
              <w:spacing w:after="200" w:line="360" w:lineRule="auto"/>
              <w:jc w:val="center"/>
              <w:rPr>
                <w:sz w:val="28"/>
                <w:szCs w:val="28"/>
              </w:rPr>
            </w:pPr>
            <w:r w:rsidRPr="008D21A6">
              <w:rPr>
                <w:rFonts w:ascii="Arial" w:hAnsi="Arial" w:cs="Arial"/>
                <w:b/>
                <w:sz w:val="28"/>
                <w:szCs w:val="28"/>
              </w:rPr>
              <w:t>Câmara de Política de Pessoal e Modernização Administrativa - CPPMA</w:t>
            </w:r>
          </w:p>
        </w:tc>
        <w:tc>
          <w:tcPr>
            <w:tcW w:w="511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D21A6" w:rsidRDefault="008D21A6">
            <w:pPr>
              <w:spacing w:line="360" w:lineRule="auto"/>
              <w:jc w:val="center"/>
            </w:pPr>
            <w:r>
              <w:rPr>
                <w:rFonts w:ascii="Arial" w:hAnsi="Arial" w:cs="Arial"/>
                <w:b/>
                <w:sz w:val="24"/>
                <w:szCs w:val="24"/>
              </w:rPr>
              <w:t>Da Presidência dos Conselhos Superiores</w:t>
            </w:r>
          </w:p>
          <w:p w:rsidR="008D21A6" w:rsidRDefault="008D21A6">
            <w:pPr>
              <w:spacing w:after="200" w:line="360" w:lineRule="auto"/>
              <w:jc w:val="center"/>
              <w:rPr>
                <w:rFonts w:ascii="Arial" w:eastAsia="SimSun;宋体" w:hAnsi="Arial" w:cs="Arial"/>
                <w:b/>
                <w:sz w:val="24"/>
                <w:szCs w:val="24"/>
                <w:lang w:eastAsia="zh-CN"/>
              </w:rPr>
            </w:pPr>
          </w:p>
          <w:p w:rsidR="00E56127" w:rsidRDefault="00E56127">
            <w:pPr>
              <w:spacing w:after="200" w:line="360" w:lineRule="auto"/>
              <w:jc w:val="center"/>
              <w:rPr>
                <w:rFonts w:ascii="Arial" w:eastAsia="SimSun;宋体" w:hAnsi="Arial" w:cs="Arial"/>
                <w:b/>
                <w:sz w:val="24"/>
                <w:szCs w:val="24"/>
                <w:lang w:eastAsia="zh-CN"/>
              </w:rPr>
            </w:pPr>
            <w:r>
              <w:rPr>
                <w:rFonts w:ascii="Arial" w:eastAsia="SimSun;宋体" w:hAnsi="Arial" w:cs="Arial"/>
                <w:b/>
                <w:sz w:val="24"/>
                <w:szCs w:val="24"/>
                <w:lang w:eastAsia="zh-CN"/>
              </w:rPr>
              <w:t>VETADO EM 11/10/2018</w:t>
            </w:r>
            <w:bookmarkStart w:id="0" w:name="_GoBack"/>
            <w:bookmarkEnd w:id="0"/>
          </w:p>
        </w:tc>
      </w:tr>
      <w:tr w:rsidR="008D21A6" w:rsidTr="008D21A6">
        <w:trPr>
          <w:trHeight w:hRule="exact" w:val="284"/>
        </w:trPr>
        <w:tc>
          <w:tcPr>
            <w:tcW w:w="438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8D21A6" w:rsidRPr="002447F7" w:rsidRDefault="008D21A6" w:rsidP="003F1ACF">
            <w:pPr>
              <w:jc w:val="both"/>
              <w:rPr>
                <w:rFonts w:ascii="Arial" w:hAnsi="Arial" w:cs="Arial"/>
                <w:b/>
                <w:sz w:val="24"/>
                <w:szCs w:val="24"/>
              </w:rPr>
            </w:pPr>
            <w:r>
              <w:rPr>
                <w:rFonts w:ascii="Arial" w:hAnsi="Arial" w:cs="Arial"/>
                <w:b/>
                <w:color w:val="333333"/>
              </w:rPr>
              <w:t>Processo</w:t>
            </w:r>
            <w:r>
              <w:rPr>
                <w:rFonts w:ascii="Arial" w:hAnsi="Arial" w:cs="Arial"/>
                <w:color w:val="333333"/>
              </w:rPr>
              <w:t xml:space="preserve">: </w:t>
            </w:r>
            <w:r>
              <w:rPr>
                <w:rFonts w:ascii="Arial" w:hAnsi="Arial" w:cs="Arial"/>
                <w:color w:val="333333"/>
                <w:sz w:val="24"/>
                <w:szCs w:val="24"/>
              </w:rPr>
              <w:t>23118.000133/2018-00</w:t>
            </w:r>
          </w:p>
        </w:tc>
        <w:tc>
          <w:tcPr>
            <w:tcW w:w="5116" w:type="dxa"/>
            <w:tcBorders>
              <w:top w:val="single" w:sz="4" w:space="0" w:color="000001"/>
              <w:left w:val="single" w:sz="4" w:space="0" w:color="000001"/>
              <w:bottom w:val="single" w:sz="4" w:space="0" w:color="000001"/>
              <w:right w:val="single" w:sz="4" w:space="0" w:color="000001"/>
            </w:tcBorders>
            <w:shd w:val="clear" w:color="auto" w:fill="auto"/>
          </w:tcPr>
          <w:p w:rsidR="008D21A6" w:rsidRPr="002447F7" w:rsidRDefault="008D21A6" w:rsidP="003F1ACF">
            <w:pPr>
              <w:jc w:val="both"/>
              <w:rPr>
                <w:rFonts w:ascii="Arial" w:hAnsi="Arial" w:cs="Arial"/>
                <w:b/>
                <w:sz w:val="24"/>
                <w:szCs w:val="24"/>
              </w:rPr>
            </w:pPr>
            <w:r>
              <w:rPr>
                <w:rFonts w:ascii="Arial" w:hAnsi="Arial" w:cs="Arial"/>
                <w:b/>
                <w:color w:val="333333"/>
              </w:rPr>
              <w:t>Parecer</w:t>
            </w:r>
            <w:r>
              <w:rPr>
                <w:rFonts w:ascii="Arial" w:hAnsi="Arial" w:cs="Arial"/>
                <w:color w:val="333333"/>
              </w:rPr>
              <w:t>: 510/CPPMA</w:t>
            </w:r>
          </w:p>
        </w:tc>
      </w:tr>
      <w:tr w:rsidR="002447F7" w:rsidTr="002447F7">
        <w:trPr>
          <w:trHeight w:hRule="exact" w:val="625"/>
        </w:trPr>
        <w:tc>
          <w:tcPr>
            <w:tcW w:w="95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447F7" w:rsidRPr="002447F7" w:rsidRDefault="002447F7" w:rsidP="003F1ACF">
            <w:pPr>
              <w:jc w:val="both"/>
              <w:rPr>
                <w:rFonts w:ascii="Arial" w:hAnsi="Arial" w:cs="Arial"/>
                <w:sz w:val="24"/>
                <w:szCs w:val="24"/>
              </w:rPr>
            </w:pPr>
            <w:r w:rsidRPr="002447F7">
              <w:rPr>
                <w:rFonts w:ascii="Arial" w:hAnsi="Arial" w:cs="Arial"/>
                <w:b/>
                <w:sz w:val="24"/>
                <w:szCs w:val="24"/>
              </w:rPr>
              <w:t xml:space="preserve">Assunto complemento: </w:t>
            </w:r>
            <w:r w:rsidRPr="002447F7">
              <w:rPr>
                <w:rFonts w:ascii="Arial" w:hAnsi="Arial" w:cs="Arial"/>
                <w:sz w:val="24"/>
                <w:szCs w:val="24"/>
              </w:rPr>
              <w:t>Proposta de resolução estabelece o Programa de Proteção à Infância da UNIR</w:t>
            </w:r>
          </w:p>
        </w:tc>
      </w:tr>
      <w:tr w:rsidR="002447F7" w:rsidTr="002447F7">
        <w:trPr>
          <w:trHeight w:hRule="exact" w:val="280"/>
        </w:trPr>
        <w:tc>
          <w:tcPr>
            <w:tcW w:w="95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447F7" w:rsidRPr="002447F7" w:rsidRDefault="002447F7" w:rsidP="003F1ACF">
            <w:pPr>
              <w:jc w:val="both"/>
              <w:rPr>
                <w:rFonts w:ascii="Arial" w:hAnsi="Arial" w:cs="Arial"/>
                <w:sz w:val="24"/>
                <w:szCs w:val="24"/>
              </w:rPr>
            </w:pPr>
            <w:r w:rsidRPr="002447F7">
              <w:rPr>
                <w:rFonts w:ascii="Arial" w:hAnsi="Arial" w:cs="Arial"/>
                <w:b/>
                <w:sz w:val="24"/>
                <w:szCs w:val="24"/>
              </w:rPr>
              <w:t>Interessada:</w:t>
            </w:r>
            <w:r w:rsidRPr="002447F7">
              <w:rPr>
                <w:rFonts w:ascii="Arial" w:hAnsi="Arial" w:cs="Arial"/>
                <w:sz w:val="24"/>
                <w:szCs w:val="24"/>
              </w:rPr>
              <w:t xml:space="preserve"> </w:t>
            </w:r>
            <w:proofErr w:type="spellStart"/>
            <w:r w:rsidRPr="002447F7">
              <w:rPr>
                <w:rFonts w:ascii="Arial" w:hAnsi="Arial" w:cs="Arial"/>
                <w:sz w:val="24"/>
                <w:szCs w:val="24"/>
              </w:rPr>
              <w:t>Walterlina</w:t>
            </w:r>
            <w:proofErr w:type="spellEnd"/>
            <w:r w:rsidRPr="002447F7">
              <w:rPr>
                <w:rFonts w:ascii="Arial" w:hAnsi="Arial" w:cs="Arial"/>
                <w:sz w:val="24"/>
                <w:szCs w:val="24"/>
              </w:rPr>
              <w:t xml:space="preserve"> Barboza Brasil </w:t>
            </w:r>
          </w:p>
        </w:tc>
      </w:tr>
      <w:tr w:rsidR="002447F7" w:rsidTr="002447F7">
        <w:trPr>
          <w:trHeight w:hRule="exact" w:val="284"/>
        </w:trPr>
        <w:tc>
          <w:tcPr>
            <w:tcW w:w="95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447F7" w:rsidRPr="002447F7" w:rsidRDefault="002447F7">
            <w:pPr>
              <w:jc w:val="both"/>
              <w:rPr>
                <w:rFonts w:ascii="Arial" w:hAnsi="Arial" w:cs="Arial"/>
                <w:sz w:val="24"/>
                <w:szCs w:val="24"/>
              </w:rPr>
            </w:pPr>
            <w:proofErr w:type="gramStart"/>
            <w:r w:rsidRPr="002447F7">
              <w:rPr>
                <w:rFonts w:ascii="Arial" w:hAnsi="Arial" w:cs="Arial"/>
                <w:b/>
                <w:sz w:val="24"/>
                <w:szCs w:val="24"/>
              </w:rPr>
              <w:t>Relator(</w:t>
            </w:r>
            <w:proofErr w:type="gramEnd"/>
            <w:r w:rsidRPr="002447F7">
              <w:rPr>
                <w:rFonts w:ascii="Arial" w:hAnsi="Arial" w:cs="Arial"/>
                <w:b/>
                <w:sz w:val="24"/>
                <w:szCs w:val="24"/>
              </w:rPr>
              <w:t>a):</w:t>
            </w:r>
            <w:r w:rsidRPr="002447F7">
              <w:rPr>
                <w:rFonts w:ascii="Arial" w:hAnsi="Arial" w:cs="Arial"/>
                <w:sz w:val="24"/>
                <w:szCs w:val="24"/>
              </w:rPr>
              <w:t xml:space="preserve"> conselheira Wilma Suely Batista Pereira</w:t>
            </w:r>
          </w:p>
        </w:tc>
      </w:tr>
    </w:tbl>
    <w:p w:rsidR="002447F7" w:rsidRDefault="002447F7">
      <w:pPr>
        <w:ind w:left="-142" w:right="-285"/>
        <w:jc w:val="both"/>
        <w:rPr>
          <w:rFonts w:ascii="Arial" w:hAnsi="Arial" w:cs="Arial"/>
          <w:b/>
          <w:sz w:val="24"/>
          <w:szCs w:val="24"/>
        </w:rPr>
      </w:pPr>
    </w:p>
    <w:p w:rsidR="004549BC" w:rsidRDefault="008D21A6">
      <w:pPr>
        <w:ind w:left="-142" w:right="-285"/>
        <w:jc w:val="both"/>
      </w:pPr>
      <w:r>
        <w:rPr>
          <w:rFonts w:ascii="Arial" w:hAnsi="Arial" w:cs="Arial"/>
          <w:b/>
          <w:sz w:val="24"/>
          <w:szCs w:val="24"/>
        </w:rPr>
        <w:t>Decisão:</w:t>
      </w:r>
    </w:p>
    <w:p w:rsidR="002447F7" w:rsidRDefault="008D21A6" w:rsidP="002447F7">
      <w:pPr>
        <w:tabs>
          <w:tab w:val="left" w:pos="-601"/>
          <w:tab w:val="left" w:pos="4503"/>
        </w:tabs>
        <w:ind w:left="-142"/>
        <w:jc w:val="both"/>
        <w:rPr>
          <w:rFonts w:ascii="Arial" w:hAnsi="Arial" w:cs="Arial"/>
          <w:sz w:val="24"/>
          <w:szCs w:val="24"/>
        </w:rPr>
      </w:pPr>
      <w:r>
        <w:rPr>
          <w:rFonts w:ascii="Arial" w:hAnsi="Arial" w:cs="Arial"/>
          <w:sz w:val="24"/>
          <w:szCs w:val="24"/>
        </w:rPr>
        <w:t xml:space="preserve">Na 48ª sessão ordinária, em 05-10-2018, a </w:t>
      </w:r>
      <w:r w:rsidR="002447F7">
        <w:rPr>
          <w:rFonts w:ascii="Arial" w:hAnsi="Arial" w:cs="Arial"/>
          <w:sz w:val="24"/>
          <w:szCs w:val="24"/>
        </w:rPr>
        <w:t>câmara</w:t>
      </w:r>
      <w:r w:rsidR="002447F7" w:rsidRPr="002447F7">
        <w:rPr>
          <w:rFonts w:ascii="Arial" w:hAnsi="Arial" w:cs="Arial"/>
          <w:sz w:val="24"/>
          <w:szCs w:val="24"/>
        </w:rPr>
        <w:t xml:space="preserve"> </w:t>
      </w:r>
      <w:r w:rsidR="002447F7">
        <w:rPr>
          <w:rFonts w:ascii="Arial" w:hAnsi="Arial" w:cs="Arial"/>
          <w:sz w:val="24"/>
          <w:szCs w:val="24"/>
        </w:rPr>
        <w:t>por unanimidade aprova</w:t>
      </w:r>
      <w:r w:rsidR="002447F7" w:rsidRPr="0085567D">
        <w:rPr>
          <w:rFonts w:ascii="Arial" w:hAnsi="Arial" w:cs="Arial"/>
          <w:sz w:val="24"/>
          <w:szCs w:val="24"/>
        </w:rPr>
        <w:t xml:space="preserve"> </w:t>
      </w:r>
      <w:r w:rsidR="002447F7">
        <w:rPr>
          <w:rFonts w:ascii="Arial" w:hAnsi="Arial" w:cs="Arial"/>
          <w:sz w:val="24"/>
          <w:szCs w:val="24"/>
        </w:rPr>
        <w:t>o parecer em tela c</w:t>
      </w:r>
      <w:r w:rsidR="002447F7" w:rsidRPr="00C72C7E">
        <w:rPr>
          <w:rFonts w:ascii="Arial" w:hAnsi="Arial" w:cs="Arial"/>
          <w:sz w:val="24"/>
          <w:szCs w:val="24"/>
        </w:rPr>
        <w:t>om as seguintes considerações ao final do parecer:</w:t>
      </w:r>
      <w:r w:rsidR="002447F7">
        <w:rPr>
          <w:rFonts w:ascii="Arial" w:hAnsi="Arial" w:cs="Arial"/>
          <w:sz w:val="24"/>
          <w:szCs w:val="24"/>
        </w:rPr>
        <w:t xml:space="preserve"> </w:t>
      </w:r>
    </w:p>
    <w:p w:rsidR="002447F7" w:rsidRDefault="002447F7" w:rsidP="002447F7">
      <w:pPr>
        <w:tabs>
          <w:tab w:val="left" w:pos="-601"/>
          <w:tab w:val="left" w:pos="4503"/>
        </w:tabs>
        <w:ind w:left="-142"/>
        <w:jc w:val="both"/>
        <w:rPr>
          <w:rFonts w:ascii="Arial" w:hAnsi="Arial" w:cs="Arial"/>
          <w:sz w:val="24"/>
          <w:szCs w:val="24"/>
        </w:rPr>
      </w:pPr>
      <w:r w:rsidRPr="00C72C7E">
        <w:rPr>
          <w:rFonts w:ascii="Arial" w:hAnsi="Arial" w:cs="Arial"/>
          <w:sz w:val="24"/>
          <w:szCs w:val="24"/>
        </w:rPr>
        <w:t>1. Trata-se de ação afirmativa na Universidade Federal de proteção à Infância. A resolução</w:t>
      </w:r>
      <w:proofErr w:type="gramStart"/>
      <w:r w:rsidRPr="00C72C7E">
        <w:rPr>
          <w:rFonts w:ascii="Arial" w:hAnsi="Arial" w:cs="Arial"/>
          <w:sz w:val="24"/>
          <w:szCs w:val="24"/>
        </w:rPr>
        <w:t>, pa</w:t>
      </w:r>
      <w:r>
        <w:rPr>
          <w:rFonts w:ascii="Arial" w:hAnsi="Arial" w:cs="Arial"/>
          <w:sz w:val="24"/>
          <w:szCs w:val="24"/>
        </w:rPr>
        <w:t>ss</w:t>
      </w:r>
      <w:r w:rsidRPr="00C72C7E">
        <w:rPr>
          <w:rFonts w:ascii="Arial" w:hAnsi="Arial" w:cs="Arial"/>
          <w:sz w:val="24"/>
          <w:szCs w:val="24"/>
        </w:rPr>
        <w:t>a</w:t>
      </w:r>
      <w:proofErr w:type="gramEnd"/>
      <w:r w:rsidRPr="00C72C7E">
        <w:rPr>
          <w:rFonts w:ascii="Arial" w:hAnsi="Arial" w:cs="Arial"/>
          <w:sz w:val="24"/>
          <w:szCs w:val="24"/>
        </w:rPr>
        <w:t xml:space="preserve"> a ter nome de </w:t>
      </w:r>
      <w:r>
        <w:rPr>
          <w:rFonts w:ascii="Arial" w:hAnsi="Arial" w:cs="Arial"/>
          <w:sz w:val="24"/>
          <w:szCs w:val="24"/>
        </w:rPr>
        <w:t>“</w:t>
      </w:r>
      <w:r w:rsidRPr="00C72C7E">
        <w:rPr>
          <w:rFonts w:ascii="Arial" w:hAnsi="Arial" w:cs="Arial"/>
          <w:sz w:val="24"/>
          <w:szCs w:val="24"/>
        </w:rPr>
        <w:t xml:space="preserve">Dispensa da </w:t>
      </w:r>
      <w:proofErr w:type="spellStart"/>
      <w:r w:rsidRPr="00C72C7E">
        <w:rPr>
          <w:rFonts w:ascii="Arial" w:hAnsi="Arial" w:cs="Arial"/>
          <w:sz w:val="24"/>
          <w:szCs w:val="24"/>
        </w:rPr>
        <w:t>presencialidade</w:t>
      </w:r>
      <w:proofErr w:type="spellEnd"/>
      <w:r w:rsidRPr="00C72C7E">
        <w:rPr>
          <w:rFonts w:ascii="Arial" w:hAnsi="Arial" w:cs="Arial"/>
          <w:sz w:val="24"/>
          <w:szCs w:val="24"/>
        </w:rPr>
        <w:t xml:space="preserve"> para estudantes e servidores que sejam responsáveis legais, pais e ou mães de crianças até um ano de vida</w:t>
      </w:r>
      <w:r>
        <w:rPr>
          <w:rFonts w:ascii="Arial" w:hAnsi="Arial" w:cs="Arial"/>
          <w:sz w:val="24"/>
          <w:szCs w:val="24"/>
        </w:rPr>
        <w:t xml:space="preserve">”; </w:t>
      </w:r>
    </w:p>
    <w:p w:rsidR="002447F7" w:rsidRDefault="002447F7" w:rsidP="002447F7">
      <w:pPr>
        <w:tabs>
          <w:tab w:val="left" w:pos="-601"/>
          <w:tab w:val="left" w:pos="4503"/>
        </w:tabs>
        <w:ind w:left="-142"/>
        <w:jc w:val="both"/>
        <w:rPr>
          <w:rFonts w:ascii="Arial" w:hAnsi="Arial" w:cs="Arial"/>
          <w:sz w:val="24"/>
          <w:szCs w:val="24"/>
        </w:rPr>
      </w:pPr>
      <w:proofErr w:type="gramStart"/>
      <w:r w:rsidRPr="00C72C7E">
        <w:rPr>
          <w:rFonts w:ascii="Arial" w:hAnsi="Arial" w:cs="Arial"/>
          <w:sz w:val="24"/>
          <w:szCs w:val="24"/>
        </w:rPr>
        <w:t>2.</w:t>
      </w:r>
      <w:proofErr w:type="gramEnd"/>
      <w:r w:rsidRPr="00C72C7E">
        <w:rPr>
          <w:rFonts w:ascii="Arial" w:hAnsi="Arial" w:cs="Arial"/>
          <w:sz w:val="24"/>
          <w:szCs w:val="24"/>
        </w:rPr>
        <w:t xml:space="preserve">O texto do Parecer representa um Substitutivo </w:t>
      </w:r>
      <w:r>
        <w:rPr>
          <w:rFonts w:ascii="Arial" w:hAnsi="Arial" w:cs="Arial"/>
          <w:sz w:val="24"/>
          <w:szCs w:val="24"/>
        </w:rPr>
        <w:t>à</w:t>
      </w:r>
      <w:r w:rsidRPr="00C72C7E">
        <w:rPr>
          <w:rFonts w:ascii="Arial" w:hAnsi="Arial" w:cs="Arial"/>
          <w:sz w:val="24"/>
          <w:szCs w:val="24"/>
        </w:rPr>
        <w:t xml:space="preserve"> minuta originalmente apresentada e deve ser anexado como tal ao Processo</w:t>
      </w:r>
      <w:r>
        <w:rPr>
          <w:rFonts w:ascii="Arial" w:hAnsi="Arial" w:cs="Arial"/>
          <w:sz w:val="24"/>
          <w:szCs w:val="24"/>
        </w:rPr>
        <w:t xml:space="preserve">; </w:t>
      </w:r>
    </w:p>
    <w:p w:rsidR="002447F7" w:rsidRDefault="002447F7">
      <w:pPr>
        <w:tabs>
          <w:tab w:val="left" w:pos="-601"/>
          <w:tab w:val="left" w:pos="4503"/>
        </w:tabs>
        <w:ind w:left="-142" w:right="-285"/>
        <w:jc w:val="both"/>
        <w:rPr>
          <w:rFonts w:ascii="Arial" w:hAnsi="Arial" w:cs="Arial"/>
          <w:sz w:val="24"/>
          <w:szCs w:val="24"/>
        </w:rPr>
      </w:pPr>
      <w:r w:rsidRPr="00C72C7E">
        <w:rPr>
          <w:rFonts w:ascii="Arial" w:hAnsi="Arial" w:cs="Arial"/>
          <w:sz w:val="24"/>
          <w:szCs w:val="24"/>
        </w:rPr>
        <w:t>3.</w:t>
      </w:r>
      <w:r>
        <w:rPr>
          <w:rFonts w:ascii="Arial" w:hAnsi="Arial" w:cs="Arial"/>
          <w:sz w:val="24"/>
          <w:szCs w:val="24"/>
        </w:rPr>
        <w:t xml:space="preserve"> </w:t>
      </w:r>
      <w:r w:rsidRPr="00C72C7E">
        <w:rPr>
          <w:rFonts w:ascii="Arial" w:hAnsi="Arial" w:cs="Arial"/>
          <w:sz w:val="24"/>
          <w:szCs w:val="24"/>
        </w:rPr>
        <w:t>Aprovar o desmembramento das ações, conforme indicado no Parecer da relatora</w:t>
      </w:r>
      <w:r>
        <w:rPr>
          <w:rFonts w:ascii="Arial" w:hAnsi="Arial" w:cs="Arial"/>
          <w:sz w:val="24"/>
          <w:szCs w:val="24"/>
        </w:rPr>
        <w:t xml:space="preserve">; </w:t>
      </w:r>
    </w:p>
    <w:p w:rsidR="004549BC" w:rsidRDefault="002447F7" w:rsidP="002447F7">
      <w:pPr>
        <w:tabs>
          <w:tab w:val="left" w:pos="-601"/>
          <w:tab w:val="left" w:pos="4503"/>
        </w:tabs>
        <w:ind w:left="-142"/>
        <w:jc w:val="both"/>
      </w:pPr>
      <w:r w:rsidRPr="00C72C7E">
        <w:rPr>
          <w:rFonts w:ascii="Arial" w:hAnsi="Arial" w:cs="Arial"/>
          <w:sz w:val="24"/>
          <w:szCs w:val="24"/>
        </w:rPr>
        <w:t>4.</w:t>
      </w:r>
      <w:r>
        <w:rPr>
          <w:rFonts w:ascii="Arial" w:hAnsi="Arial" w:cs="Arial"/>
          <w:sz w:val="24"/>
          <w:szCs w:val="24"/>
        </w:rPr>
        <w:t xml:space="preserve"> </w:t>
      </w:r>
      <w:r w:rsidRPr="00C72C7E">
        <w:rPr>
          <w:rFonts w:ascii="Arial" w:hAnsi="Arial" w:cs="Arial"/>
          <w:sz w:val="24"/>
          <w:szCs w:val="24"/>
        </w:rPr>
        <w:t>No artigo 9º. Parágrafo único, após “Programa”, Acrescentar: “em no máximo seis meses após aprovação da resolução”.</w:t>
      </w:r>
    </w:p>
    <w:p w:rsidR="004549BC" w:rsidRDefault="008D21A6" w:rsidP="002447F7">
      <w:pPr>
        <w:tabs>
          <w:tab w:val="left" w:pos="-601"/>
          <w:tab w:val="left" w:pos="4503"/>
        </w:tabs>
        <w:ind w:left="-142" w:right="-285"/>
        <w:jc w:val="both"/>
        <w:rPr>
          <w:rFonts w:ascii="Arial" w:eastAsia="Arial" w:hAnsi="Arial" w:cs="Arial"/>
          <w:sz w:val="24"/>
          <w:szCs w:val="24"/>
        </w:rPr>
      </w:pPr>
      <w:r>
        <w:rPr>
          <w:rFonts w:ascii="Arial" w:eastAsia="Arial" w:hAnsi="Arial" w:cs="Arial"/>
          <w:sz w:val="24"/>
          <w:szCs w:val="24"/>
        </w:rPr>
        <w:t xml:space="preserve"> </w:t>
      </w:r>
    </w:p>
    <w:p w:rsidR="002447F7" w:rsidRDefault="002447F7" w:rsidP="002447F7">
      <w:pPr>
        <w:tabs>
          <w:tab w:val="left" w:pos="-601"/>
          <w:tab w:val="left" w:pos="4503"/>
        </w:tabs>
        <w:ind w:left="-142" w:right="-285"/>
        <w:jc w:val="both"/>
        <w:rPr>
          <w:rFonts w:ascii="Arial" w:eastAsia="Arial" w:hAnsi="Arial" w:cs="Arial"/>
          <w:sz w:val="24"/>
          <w:szCs w:val="24"/>
        </w:rPr>
      </w:pPr>
    </w:p>
    <w:p w:rsidR="002447F7" w:rsidRDefault="002447F7" w:rsidP="002447F7">
      <w:pPr>
        <w:tabs>
          <w:tab w:val="left" w:pos="-601"/>
          <w:tab w:val="left" w:pos="4503"/>
        </w:tabs>
        <w:ind w:left="-142" w:right="-285"/>
        <w:jc w:val="both"/>
        <w:rPr>
          <w:rFonts w:ascii="Arial" w:hAnsi="Arial" w:cs="Arial"/>
          <w:sz w:val="24"/>
          <w:szCs w:val="24"/>
        </w:rPr>
      </w:pPr>
    </w:p>
    <w:p w:rsidR="004549BC" w:rsidRDefault="008D21A6">
      <w:pPr>
        <w:tabs>
          <w:tab w:val="left" w:pos="-601"/>
          <w:tab w:val="left" w:pos="4503"/>
        </w:tabs>
        <w:spacing w:after="0" w:line="240" w:lineRule="auto"/>
        <w:ind w:left="-142" w:right="-285"/>
        <w:jc w:val="center"/>
      </w:pPr>
      <w:r>
        <w:rPr>
          <w:rFonts w:ascii="Arial" w:hAnsi="Arial" w:cs="Arial"/>
          <w:sz w:val="24"/>
          <w:szCs w:val="24"/>
        </w:rPr>
        <w:t xml:space="preserve">Conselheira </w:t>
      </w:r>
      <w:proofErr w:type="spellStart"/>
      <w:r>
        <w:rPr>
          <w:rFonts w:ascii="Arial" w:hAnsi="Arial" w:cs="Arial"/>
          <w:sz w:val="24"/>
          <w:szCs w:val="24"/>
        </w:rPr>
        <w:t>Walterlina</w:t>
      </w:r>
      <w:proofErr w:type="spellEnd"/>
      <w:r>
        <w:rPr>
          <w:rFonts w:ascii="Arial" w:hAnsi="Arial" w:cs="Arial"/>
          <w:sz w:val="24"/>
          <w:szCs w:val="24"/>
        </w:rPr>
        <w:t xml:space="preserve"> Barboza Brasil</w:t>
      </w:r>
    </w:p>
    <w:p w:rsidR="004549BC" w:rsidRDefault="008D21A6">
      <w:pPr>
        <w:tabs>
          <w:tab w:val="left" w:pos="-601"/>
          <w:tab w:val="left" w:pos="4503"/>
        </w:tabs>
        <w:suppressAutoHyphens/>
        <w:spacing w:after="0" w:line="240" w:lineRule="auto"/>
        <w:ind w:left="-142" w:right="-285"/>
        <w:jc w:val="center"/>
      </w:pPr>
      <w:bookmarkStart w:id="1" w:name="__DdeLink__807_2257845882"/>
      <w:bookmarkEnd w:id="1"/>
      <w:r>
        <w:rPr>
          <w:rFonts w:ascii="Arial" w:eastAsia="Calibri" w:hAnsi="Arial" w:cs="Arial"/>
          <w:color w:val="000000"/>
          <w:sz w:val="24"/>
          <w:szCs w:val="24"/>
        </w:rPr>
        <w:t>Presidente</w:t>
      </w:r>
    </w:p>
    <w:p w:rsidR="004549BC" w:rsidRDefault="004549BC">
      <w:pPr>
        <w:tabs>
          <w:tab w:val="left" w:pos="3119"/>
        </w:tabs>
        <w:jc w:val="center"/>
        <w:rPr>
          <w:rFonts w:ascii="Bookman Old Style" w:hAnsi="Bookman Old Style"/>
          <w:sz w:val="24"/>
          <w:szCs w:val="24"/>
        </w:rPr>
      </w:pPr>
    </w:p>
    <w:p w:rsidR="004549BC" w:rsidRDefault="004549BC">
      <w:pPr>
        <w:tabs>
          <w:tab w:val="left" w:pos="3119"/>
        </w:tabs>
        <w:jc w:val="center"/>
        <w:rPr>
          <w:rFonts w:ascii="Bookman Old Style" w:hAnsi="Bookman Old Style"/>
          <w:sz w:val="24"/>
          <w:szCs w:val="24"/>
        </w:rPr>
      </w:pPr>
    </w:p>
    <w:p w:rsidR="004549BC" w:rsidRDefault="004549BC">
      <w:pPr>
        <w:jc w:val="both"/>
      </w:pPr>
    </w:p>
    <w:sectPr w:rsidR="004549BC" w:rsidSect="002447F7">
      <w:footerReference w:type="default" r:id="rId12"/>
      <w:pgSz w:w="11906" w:h="16838"/>
      <w:pgMar w:top="1417" w:right="849"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35B" w:rsidRDefault="008D21A6">
      <w:pPr>
        <w:spacing w:after="0" w:line="240" w:lineRule="auto"/>
      </w:pPr>
      <w:r>
        <w:separator/>
      </w:r>
    </w:p>
  </w:endnote>
  <w:endnote w:type="continuationSeparator" w:id="0">
    <w:p w:rsidR="00AE435B" w:rsidRDefault="008D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宋体">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9BC" w:rsidRDefault="004549BC">
    <w:pPr>
      <w:pStyle w:val="Rodap"/>
    </w:pPr>
  </w:p>
  <w:tbl>
    <w:tblPr>
      <w:tblW w:w="8810" w:type="dxa"/>
      <w:tblInd w:w="-5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1"/>
      <w:gridCol w:w="3260"/>
      <w:gridCol w:w="2269"/>
    </w:tblGrid>
    <w:tr w:rsidR="004549BC">
      <w:tc>
        <w:tcPr>
          <w:tcW w:w="3281" w:type="dxa"/>
          <w:tcBorders>
            <w:top w:val="single" w:sz="4" w:space="0" w:color="000001"/>
            <w:left w:val="single" w:sz="4" w:space="0" w:color="000001"/>
            <w:bottom w:val="single" w:sz="4" w:space="0" w:color="000001"/>
          </w:tcBorders>
          <w:shd w:val="clear" w:color="auto" w:fill="auto"/>
          <w:tcMar>
            <w:left w:w="103" w:type="dxa"/>
          </w:tcMar>
        </w:tcPr>
        <w:p w:rsidR="004549BC" w:rsidRDefault="008D21A6">
          <w:pPr>
            <w:pStyle w:val="Rodap"/>
            <w:snapToGrid w:val="0"/>
          </w:pPr>
          <w:r>
            <w:t xml:space="preserve">Câmara de Pol. De </w:t>
          </w:r>
          <w:proofErr w:type="spellStart"/>
          <w:r>
            <w:t>Pes</w:t>
          </w:r>
          <w:proofErr w:type="spellEnd"/>
          <w:r>
            <w:t xml:space="preserve">. </w:t>
          </w:r>
          <w:proofErr w:type="gramStart"/>
          <w:r>
            <w:t>e</w:t>
          </w:r>
          <w:proofErr w:type="gramEnd"/>
          <w:r>
            <w:t xml:space="preserve"> </w:t>
          </w:r>
          <w:proofErr w:type="spellStart"/>
          <w:r>
            <w:t>Modern</w:t>
          </w:r>
          <w:proofErr w:type="spellEnd"/>
          <w:r>
            <w:t>. Administrativa-CPPMA</w:t>
          </w:r>
        </w:p>
      </w:tc>
      <w:tc>
        <w:tcPr>
          <w:tcW w:w="3260" w:type="dxa"/>
          <w:tcBorders>
            <w:top w:val="single" w:sz="4" w:space="0" w:color="000001"/>
            <w:left w:val="single" w:sz="4" w:space="0" w:color="000001"/>
            <w:bottom w:val="single" w:sz="4" w:space="0" w:color="000001"/>
          </w:tcBorders>
          <w:shd w:val="clear" w:color="auto" w:fill="auto"/>
          <w:tcMar>
            <w:left w:w="103" w:type="dxa"/>
          </w:tcMar>
        </w:tcPr>
        <w:p w:rsidR="004549BC" w:rsidRDefault="008D21A6">
          <w:pPr>
            <w:pStyle w:val="Rodap"/>
          </w:pPr>
          <w:r>
            <w:t>Processo 23118.000133/2018-00</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549BC" w:rsidRDefault="008D21A6">
          <w:pPr>
            <w:pStyle w:val="Rodap"/>
          </w:pPr>
          <w:proofErr w:type="gramStart"/>
          <w:r>
            <w:t>Parecer :</w:t>
          </w:r>
          <w:proofErr w:type="gramEnd"/>
          <w:r>
            <w:t xml:space="preserve"> 510/CPPMA</w:t>
          </w:r>
        </w:p>
      </w:tc>
    </w:tr>
  </w:tbl>
  <w:p w:rsidR="004549BC" w:rsidRDefault="004549BC">
    <w:pPr>
      <w:pStyle w:val="Rodap"/>
    </w:pPr>
  </w:p>
  <w:p w:rsidR="004549BC" w:rsidRDefault="004549B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35B" w:rsidRDefault="008D21A6">
      <w:pPr>
        <w:spacing w:after="0" w:line="240" w:lineRule="auto"/>
      </w:pPr>
      <w:r>
        <w:separator/>
      </w:r>
    </w:p>
  </w:footnote>
  <w:footnote w:type="continuationSeparator" w:id="0">
    <w:p w:rsidR="00AE435B" w:rsidRDefault="008D2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76DA9"/>
    <w:multiLevelType w:val="multilevel"/>
    <w:tmpl w:val="786E7DA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114122"/>
    <w:multiLevelType w:val="multilevel"/>
    <w:tmpl w:val="E6364A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B05E10"/>
    <w:multiLevelType w:val="multilevel"/>
    <w:tmpl w:val="95E4D8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54AD2890"/>
    <w:multiLevelType w:val="multilevel"/>
    <w:tmpl w:val="8B84C8BC"/>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2064D96"/>
    <w:multiLevelType w:val="multilevel"/>
    <w:tmpl w:val="53C65BA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BC"/>
    <w:rsid w:val="002447F7"/>
    <w:rsid w:val="004549BC"/>
    <w:rsid w:val="008D21A6"/>
    <w:rsid w:val="00AE435B"/>
    <w:rsid w:val="00E5612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200143"/>
  </w:style>
  <w:style w:type="character" w:customStyle="1" w:styleId="RodapChar">
    <w:name w:val="Rodapé Char"/>
    <w:basedOn w:val="Fontepargpadro"/>
    <w:link w:val="Rodap"/>
    <w:uiPriority w:val="99"/>
    <w:qFormat/>
    <w:rsid w:val="00200143"/>
  </w:style>
  <w:style w:type="character" w:customStyle="1" w:styleId="TextodebaloChar">
    <w:name w:val="Texto de balão Char"/>
    <w:basedOn w:val="Fontepargpadro"/>
    <w:link w:val="Textodebalo"/>
    <w:uiPriority w:val="99"/>
    <w:semiHidden/>
    <w:qFormat/>
    <w:rsid w:val="00C04C81"/>
    <w:rPr>
      <w:rFonts w:ascii="Segoe UI" w:hAnsi="Segoe UI" w:cs="Segoe UI"/>
      <w:sz w:val="18"/>
      <w:szCs w:val="18"/>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917CF6"/>
    <w:pPr>
      <w:ind w:left="720"/>
      <w:contextualSpacing/>
    </w:pPr>
  </w:style>
  <w:style w:type="paragraph" w:styleId="Cabealho">
    <w:name w:val="header"/>
    <w:basedOn w:val="Normal"/>
    <w:link w:val="CabealhoChar"/>
    <w:uiPriority w:val="99"/>
    <w:unhideWhenUsed/>
    <w:rsid w:val="00200143"/>
    <w:pPr>
      <w:tabs>
        <w:tab w:val="center" w:pos="4252"/>
        <w:tab w:val="right" w:pos="8504"/>
      </w:tabs>
      <w:spacing w:after="0" w:line="240" w:lineRule="auto"/>
    </w:pPr>
  </w:style>
  <w:style w:type="paragraph" w:styleId="Rodap">
    <w:name w:val="footer"/>
    <w:basedOn w:val="Normal"/>
    <w:link w:val="RodapChar"/>
    <w:uiPriority w:val="99"/>
    <w:unhideWhenUsed/>
    <w:rsid w:val="00200143"/>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4C81"/>
    <w:pPr>
      <w:spacing w:after="0" w:line="240" w:lineRule="auto"/>
    </w:pPr>
    <w:rPr>
      <w:rFonts w:ascii="Segoe UI" w:hAnsi="Segoe UI" w:cs="Segoe UI"/>
      <w:sz w:val="18"/>
      <w:szCs w:val="18"/>
    </w:rPr>
  </w:style>
  <w:style w:type="paragraph" w:customStyle="1" w:styleId="Padro">
    <w:name w:val="Padrão"/>
    <w:qFormat/>
    <w:pPr>
      <w:tabs>
        <w:tab w:val="left" w:pos="708"/>
      </w:tabs>
      <w:suppressAutoHyphens/>
    </w:pPr>
    <w:rPr>
      <w:rFonts w:ascii="Times New Roman" w:eastAsia="Times New Roman" w:hAnsi="Times New Roman" w:cs="Times New Roman"/>
      <w:color w:val="00000A"/>
      <w:sz w:val="24"/>
      <w:szCs w:val="24"/>
      <w:lang w:eastAsia="pt-BR"/>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39"/>
    <w:rsid w:val="0013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200143"/>
  </w:style>
  <w:style w:type="character" w:customStyle="1" w:styleId="RodapChar">
    <w:name w:val="Rodapé Char"/>
    <w:basedOn w:val="Fontepargpadro"/>
    <w:link w:val="Rodap"/>
    <w:uiPriority w:val="99"/>
    <w:qFormat/>
    <w:rsid w:val="00200143"/>
  </w:style>
  <w:style w:type="character" w:customStyle="1" w:styleId="TextodebaloChar">
    <w:name w:val="Texto de balão Char"/>
    <w:basedOn w:val="Fontepargpadro"/>
    <w:link w:val="Textodebalo"/>
    <w:uiPriority w:val="99"/>
    <w:semiHidden/>
    <w:qFormat/>
    <w:rsid w:val="00C04C81"/>
    <w:rPr>
      <w:rFonts w:ascii="Segoe UI" w:hAnsi="Segoe UI" w:cs="Segoe UI"/>
      <w:sz w:val="18"/>
      <w:szCs w:val="18"/>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34"/>
    <w:qFormat/>
    <w:rsid w:val="00917CF6"/>
    <w:pPr>
      <w:ind w:left="720"/>
      <w:contextualSpacing/>
    </w:pPr>
  </w:style>
  <w:style w:type="paragraph" w:styleId="Cabealho">
    <w:name w:val="header"/>
    <w:basedOn w:val="Normal"/>
    <w:link w:val="CabealhoChar"/>
    <w:uiPriority w:val="99"/>
    <w:unhideWhenUsed/>
    <w:rsid w:val="00200143"/>
    <w:pPr>
      <w:tabs>
        <w:tab w:val="center" w:pos="4252"/>
        <w:tab w:val="right" w:pos="8504"/>
      </w:tabs>
      <w:spacing w:after="0" w:line="240" w:lineRule="auto"/>
    </w:pPr>
  </w:style>
  <w:style w:type="paragraph" w:styleId="Rodap">
    <w:name w:val="footer"/>
    <w:basedOn w:val="Normal"/>
    <w:link w:val="RodapChar"/>
    <w:uiPriority w:val="99"/>
    <w:unhideWhenUsed/>
    <w:rsid w:val="00200143"/>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04C81"/>
    <w:pPr>
      <w:spacing w:after="0" w:line="240" w:lineRule="auto"/>
    </w:pPr>
    <w:rPr>
      <w:rFonts w:ascii="Segoe UI" w:hAnsi="Segoe UI" w:cs="Segoe UI"/>
      <w:sz w:val="18"/>
      <w:szCs w:val="18"/>
    </w:rPr>
  </w:style>
  <w:style w:type="paragraph" w:customStyle="1" w:styleId="Padro">
    <w:name w:val="Padrão"/>
    <w:qFormat/>
    <w:pPr>
      <w:tabs>
        <w:tab w:val="left" w:pos="708"/>
      </w:tabs>
      <w:suppressAutoHyphens/>
    </w:pPr>
    <w:rPr>
      <w:rFonts w:ascii="Times New Roman" w:eastAsia="Times New Roman" w:hAnsi="Times New Roman" w:cs="Times New Roman"/>
      <w:color w:val="00000A"/>
      <w:sz w:val="24"/>
      <w:szCs w:val="24"/>
      <w:lang w:eastAsia="pt-BR"/>
    </w:rPr>
  </w:style>
  <w:style w:type="paragraph" w:customStyle="1" w:styleId="Contedodatabela">
    <w:name w:val="Conteúdo da tabela"/>
    <w:basedOn w:val="Normal"/>
    <w:qFormat/>
  </w:style>
  <w:style w:type="paragraph" w:customStyle="1" w:styleId="Ttulodetabela">
    <w:name w:val="Título de tabela"/>
    <w:basedOn w:val="Contedodatabela"/>
    <w:qFormat/>
  </w:style>
  <w:style w:type="table" w:styleId="Tabelacomgrade">
    <w:name w:val="Table Grid"/>
    <w:basedOn w:val="Tabelanormal"/>
    <w:uiPriority w:val="39"/>
    <w:rsid w:val="001374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2910</Words>
  <Characters>15720</Characters>
  <Application>Microsoft Office Word</Application>
  <DocSecurity>0</DocSecurity>
  <Lines>131</Lines>
  <Paragraphs>37</Paragraphs>
  <ScaleCrop>false</ScaleCrop>
  <Company/>
  <LinksUpToDate>false</LinksUpToDate>
  <CharactersWithSpaces>18593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Suely Pereira</dc:creator>
  <dc:description/>
  <cp:lastModifiedBy>UNIR</cp:lastModifiedBy>
  <cp:revision>13</cp:revision>
  <cp:lastPrinted>2018-10-08T12:58:00Z</cp:lastPrinted>
  <dcterms:created xsi:type="dcterms:W3CDTF">2018-07-18T18:35:00Z</dcterms:created>
  <dcterms:modified xsi:type="dcterms:W3CDTF">2018-11-22T18:29:00Z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